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74AA8" w14:textId="21F395ED" w:rsidR="00426DE1" w:rsidRPr="00372052" w:rsidRDefault="00426DE1">
      <w:pPr>
        <w:rPr>
          <w:rFonts w:ascii="Arial Rounded MT Bold" w:hAnsi="Arial Rounded MT Bold"/>
          <w:sz w:val="36"/>
          <w:szCs w:val="36"/>
        </w:rPr>
      </w:pPr>
      <w:r w:rsidRPr="00372052">
        <w:rPr>
          <w:rFonts w:ascii="Arial Rounded MT Bold" w:hAnsi="Arial Rounded MT Bold"/>
          <w:sz w:val="36"/>
          <w:szCs w:val="36"/>
        </w:rPr>
        <w:t>Llangynyw Community Council</w:t>
      </w:r>
    </w:p>
    <w:p w14:paraId="127393A9" w14:textId="5D52C8FF" w:rsidR="00426DE1" w:rsidRDefault="00426DE1">
      <w:pPr>
        <w:pStyle w:val="p1"/>
        <w:divId w:val="1752699792"/>
        <w:rPr>
          <w:rStyle w:val="s1"/>
        </w:rPr>
      </w:pPr>
      <w:r>
        <w:rPr>
          <w:rStyle w:val="s1"/>
        </w:rPr>
        <w:t>Policy for</w:t>
      </w:r>
      <w:r w:rsidR="00372052">
        <w:t xml:space="preserve"> </w:t>
      </w:r>
      <w:r>
        <w:rPr>
          <w:rStyle w:val="s1"/>
        </w:rPr>
        <w:t>Councillor Expense</w:t>
      </w:r>
      <w:r w:rsidR="00C14E2A">
        <w:rPr>
          <w:rStyle w:val="s1"/>
        </w:rPr>
        <w:t>s</w:t>
      </w:r>
      <w:r w:rsidR="009D4C7C">
        <w:rPr>
          <w:rStyle w:val="s1"/>
        </w:rPr>
        <w:t xml:space="preserve">, Allowances </w:t>
      </w:r>
      <w:r w:rsidR="00386A30">
        <w:rPr>
          <w:rStyle w:val="s1"/>
        </w:rPr>
        <w:t>&amp; Mandatory Payments</w:t>
      </w:r>
    </w:p>
    <w:p w14:paraId="2DC6E594" w14:textId="77777777" w:rsidR="008B0F71" w:rsidRDefault="008B0F71">
      <w:pPr>
        <w:pStyle w:val="p1"/>
        <w:divId w:val="1752699792"/>
        <w:rPr>
          <w:rStyle w:val="s1"/>
        </w:rPr>
      </w:pPr>
    </w:p>
    <w:p w14:paraId="4B453973" w14:textId="31BE99E3" w:rsidR="008B0F71" w:rsidRPr="008B0F71" w:rsidRDefault="008B0F71">
      <w:pPr>
        <w:pStyle w:val="p1"/>
        <w:divId w:val="1752699792"/>
        <w:rPr>
          <w:rStyle w:val="s1"/>
          <w:i/>
          <w:iCs/>
          <w:sz w:val="25"/>
          <w:szCs w:val="18"/>
        </w:rPr>
      </w:pPr>
      <w:r w:rsidRPr="008B0F71">
        <w:rPr>
          <w:rFonts w:ascii="Arial-BoldMT" w:hAnsi="Arial-BoldMT"/>
          <w:i/>
          <w:iCs/>
          <w:sz w:val="25"/>
          <w:szCs w:val="18"/>
        </w:rPr>
        <w:t xml:space="preserve">Adopted by </w:t>
      </w:r>
      <w:proofErr w:type="spellStart"/>
      <w:r w:rsidRPr="008B0F71">
        <w:rPr>
          <w:rFonts w:ascii="Arial-BoldMT" w:hAnsi="Arial-BoldMT"/>
          <w:i/>
          <w:iCs/>
          <w:sz w:val="25"/>
          <w:szCs w:val="18"/>
        </w:rPr>
        <w:t>Llangynyw</w:t>
      </w:r>
      <w:proofErr w:type="spellEnd"/>
      <w:r w:rsidRPr="008B0F71">
        <w:rPr>
          <w:rFonts w:ascii="Arial-BoldMT" w:hAnsi="Arial-BoldMT"/>
          <w:i/>
          <w:iCs/>
          <w:sz w:val="25"/>
          <w:szCs w:val="18"/>
        </w:rPr>
        <w:t xml:space="preserve"> Community Council on the </w:t>
      </w:r>
      <w:proofErr w:type="gramStart"/>
      <w:r w:rsidRPr="008B0F71">
        <w:rPr>
          <w:rFonts w:ascii="Arial-BoldMT" w:hAnsi="Arial-BoldMT"/>
          <w:i/>
          <w:iCs/>
          <w:sz w:val="25"/>
          <w:szCs w:val="18"/>
        </w:rPr>
        <w:t>17th</w:t>
      </w:r>
      <w:proofErr w:type="gramEnd"/>
      <w:r w:rsidRPr="008B0F71">
        <w:rPr>
          <w:rFonts w:ascii="Arial-BoldMT" w:hAnsi="Arial-BoldMT"/>
          <w:i/>
          <w:iCs/>
          <w:sz w:val="25"/>
          <w:szCs w:val="18"/>
        </w:rPr>
        <w:t xml:space="preserve"> June 2025</w:t>
      </w:r>
    </w:p>
    <w:p w14:paraId="523DFD7A" w14:textId="77777777" w:rsidR="00CB40D5" w:rsidRDefault="00CB40D5">
      <w:pPr>
        <w:pStyle w:val="p1"/>
        <w:divId w:val="1752699792"/>
      </w:pPr>
    </w:p>
    <w:p w14:paraId="1A0B16FB" w14:textId="59B1C383" w:rsidR="00426DE1" w:rsidRPr="00A27089" w:rsidRDefault="00A27089">
      <w:pPr>
        <w:pStyle w:val="p2"/>
        <w:divId w:val="1752699792"/>
        <w:rPr>
          <w:sz w:val="24"/>
          <w:szCs w:val="24"/>
        </w:rPr>
      </w:pPr>
      <w:r>
        <w:rPr>
          <w:rStyle w:val="s2"/>
          <w:b/>
          <w:bCs/>
          <w:sz w:val="24"/>
          <w:szCs w:val="24"/>
        </w:rPr>
        <w:t>1.</w:t>
      </w:r>
      <w:r w:rsidR="006E7CA3">
        <w:rPr>
          <w:rStyle w:val="s2"/>
          <w:b/>
          <w:bCs/>
          <w:sz w:val="24"/>
          <w:szCs w:val="24"/>
        </w:rPr>
        <w:t xml:space="preserve"> </w:t>
      </w:r>
      <w:r w:rsidR="006E7CA3">
        <w:rPr>
          <w:rStyle w:val="s2"/>
          <w:sz w:val="24"/>
          <w:szCs w:val="24"/>
        </w:rPr>
        <w:t>The</w:t>
      </w:r>
      <w:r w:rsidR="00426DE1" w:rsidRPr="008B06B3">
        <w:rPr>
          <w:rStyle w:val="s2"/>
          <w:sz w:val="24"/>
          <w:szCs w:val="24"/>
        </w:rPr>
        <w:t xml:space="preserve"> purpose of this policy is to define how the Council handles Councillors’ expenses</w:t>
      </w:r>
      <w:r w:rsidR="002326AC">
        <w:rPr>
          <w:rStyle w:val="s2"/>
          <w:sz w:val="24"/>
          <w:szCs w:val="24"/>
        </w:rPr>
        <w:t xml:space="preserve">, allowances </w:t>
      </w:r>
      <w:r w:rsidR="00861B5A" w:rsidRPr="008B06B3">
        <w:rPr>
          <w:rStyle w:val="s2"/>
          <w:sz w:val="24"/>
          <w:szCs w:val="24"/>
        </w:rPr>
        <w:t>and mandatory payments</w:t>
      </w:r>
      <w:r w:rsidR="00426DE1" w:rsidRPr="008B06B3">
        <w:rPr>
          <w:rStyle w:val="s2"/>
          <w:sz w:val="24"/>
          <w:szCs w:val="24"/>
        </w:rPr>
        <w:t xml:space="preserve">. This is to ensure </w:t>
      </w:r>
      <w:proofErr w:type="gramStart"/>
      <w:r w:rsidR="00426DE1" w:rsidRPr="008B06B3">
        <w:rPr>
          <w:rStyle w:val="s2"/>
          <w:sz w:val="24"/>
          <w:szCs w:val="24"/>
        </w:rPr>
        <w:t>that:-</w:t>
      </w:r>
      <w:proofErr w:type="gramEnd"/>
    </w:p>
    <w:p w14:paraId="367D510F" w14:textId="55C7CD8D" w:rsidR="00426DE1" w:rsidRPr="008B06B3" w:rsidRDefault="00426DE1">
      <w:pPr>
        <w:pStyle w:val="p2"/>
        <w:divId w:val="1752699792"/>
        <w:rPr>
          <w:sz w:val="24"/>
          <w:szCs w:val="24"/>
        </w:rPr>
      </w:pPr>
      <w:r w:rsidRPr="008B06B3">
        <w:rPr>
          <w:rStyle w:val="s2"/>
          <w:sz w:val="24"/>
          <w:szCs w:val="24"/>
        </w:rPr>
        <w:t>a. Councillors are fairly treated for any costs they may incur as part of the role</w:t>
      </w:r>
    </w:p>
    <w:p w14:paraId="009B76EF" w14:textId="53E30A4F" w:rsidR="00426DE1" w:rsidRPr="008B06B3" w:rsidRDefault="004134EF">
      <w:pPr>
        <w:pStyle w:val="p2"/>
        <w:divId w:val="1752699792"/>
        <w:rPr>
          <w:sz w:val="24"/>
          <w:szCs w:val="24"/>
        </w:rPr>
      </w:pPr>
      <w:r>
        <w:rPr>
          <w:rStyle w:val="s2"/>
          <w:sz w:val="24"/>
          <w:szCs w:val="24"/>
        </w:rPr>
        <w:t xml:space="preserve">b. </w:t>
      </w:r>
      <w:r w:rsidR="00426DE1" w:rsidRPr="008B06B3">
        <w:rPr>
          <w:rStyle w:val="s2"/>
          <w:sz w:val="24"/>
          <w:szCs w:val="24"/>
        </w:rPr>
        <w:t>The time, commitment and endeavours of councillors in additional duties are</w:t>
      </w:r>
    </w:p>
    <w:p w14:paraId="672E5110" w14:textId="77777777" w:rsidR="00426DE1" w:rsidRPr="008B06B3" w:rsidRDefault="00426DE1">
      <w:pPr>
        <w:pStyle w:val="p2"/>
        <w:divId w:val="1752699792"/>
        <w:rPr>
          <w:sz w:val="24"/>
          <w:szCs w:val="24"/>
        </w:rPr>
      </w:pPr>
      <w:r w:rsidRPr="008B06B3">
        <w:rPr>
          <w:rStyle w:val="s2"/>
          <w:sz w:val="24"/>
          <w:szCs w:val="24"/>
        </w:rPr>
        <w:t>fairly recognised in what is otherwise a voluntary role.</w:t>
      </w:r>
    </w:p>
    <w:p w14:paraId="5D027CF1" w14:textId="3FC3A062" w:rsidR="00426DE1" w:rsidRPr="008B06B3" w:rsidRDefault="00426DE1">
      <w:pPr>
        <w:pStyle w:val="p2"/>
        <w:divId w:val="1752699792"/>
        <w:rPr>
          <w:sz w:val="24"/>
          <w:szCs w:val="24"/>
        </w:rPr>
      </w:pPr>
      <w:r w:rsidRPr="008B06B3">
        <w:rPr>
          <w:rStyle w:val="s2"/>
          <w:sz w:val="24"/>
          <w:szCs w:val="24"/>
        </w:rPr>
        <w:t>c. The Council handles expenses and</w:t>
      </w:r>
      <w:r w:rsidR="00382C01">
        <w:rPr>
          <w:rStyle w:val="s2"/>
          <w:sz w:val="24"/>
          <w:szCs w:val="24"/>
        </w:rPr>
        <w:t xml:space="preserve"> mandatory payments </w:t>
      </w:r>
      <w:r w:rsidRPr="008B06B3">
        <w:rPr>
          <w:rStyle w:val="s2"/>
          <w:sz w:val="24"/>
          <w:szCs w:val="24"/>
        </w:rPr>
        <w:t>in accordance with the relevant</w:t>
      </w:r>
      <w:r w:rsidR="00382C01">
        <w:rPr>
          <w:sz w:val="24"/>
          <w:szCs w:val="24"/>
        </w:rPr>
        <w:t xml:space="preserve"> </w:t>
      </w:r>
      <w:r w:rsidRPr="008B06B3">
        <w:rPr>
          <w:rStyle w:val="s2"/>
          <w:sz w:val="24"/>
          <w:szCs w:val="24"/>
        </w:rPr>
        <w:t>local government legislation.</w:t>
      </w:r>
    </w:p>
    <w:p w14:paraId="227354F7" w14:textId="7160FAE0" w:rsidR="00426DE1" w:rsidRPr="008B06B3" w:rsidRDefault="00426DE1">
      <w:pPr>
        <w:pStyle w:val="p2"/>
        <w:divId w:val="1752699792"/>
        <w:rPr>
          <w:sz w:val="24"/>
          <w:szCs w:val="24"/>
        </w:rPr>
      </w:pPr>
      <w:r w:rsidRPr="008B06B3">
        <w:rPr>
          <w:rStyle w:val="s2"/>
          <w:sz w:val="24"/>
          <w:szCs w:val="24"/>
        </w:rPr>
        <w:t>d. Adequate scrutiny and transparency are afforded for any expense</w:t>
      </w:r>
      <w:r w:rsidR="00480C04">
        <w:rPr>
          <w:sz w:val="24"/>
          <w:szCs w:val="24"/>
        </w:rPr>
        <w:t xml:space="preserve"> </w:t>
      </w:r>
      <w:r w:rsidRPr="008B06B3">
        <w:rPr>
          <w:rStyle w:val="s2"/>
          <w:sz w:val="24"/>
          <w:szCs w:val="24"/>
        </w:rPr>
        <w:t>claims that Councillors receive.</w:t>
      </w:r>
    </w:p>
    <w:p w14:paraId="3EB645B2" w14:textId="52891E8B" w:rsidR="00426DE1" w:rsidRDefault="00426DE1">
      <w:pPr>
        <w:pStyle w:val="p2"/>
        <w:divId w:val="1752699792"/>
        <w:rPr>
          <w:rStyle w:val="s2"/>
          <w:sz w:val="24"/>
          <w:szCs w:val="24"/>
        </w:rPr>
      </w:pPr>
      <w:r w:rsidRPr="008B06B3">
        <w:rPr>
          <w:rStyle w:val="s2"/>
          <w:sz w:val="24"/>
          <w:szCs w:val="24"/>
        </w:rPr>
        <w:t>2. This policy should be followed in conjunction with the adopted Financial Regulations of</w:t>
      </w:r>
      <w:r w:rsidR="00E57D2A">
        <w:rPr>
          <w:sz w:val="24"/>
          <w:szCs w:val="24"/>
        </w:rPr>
        <w:t xml:space="preserve"> </w:t>
      </w:r>
      <w:r w:rsidRPr="008B06B3">
        <w:rPr>
          <w:rStyle w:val="s2"/>
          <w:sz w:val="24"/>
          <w:szCs w:val="24"/>
        </w:rPr>
        <w:t>the Council.</w:t>
      </w:r>
    </w:p>
    <w:p w14:paraId="06CBA7A4" w14:textId="77777777" w:rsidR="00480C04" w:rsidRPr="008B06B3" w:rsidRDefault="00480C04">
      <w:pPr>
        <w:pStyle w:val="p2"/>
        <w:divId w:val="1752699792"/>
        <w:rPr>
          <w:sz w:val="24"/>
          <w:szCs w:val="24"/>
        </w:rPr>
      </w:pPr>
    </w:p>
    <w:p w14:paraId="719CA117" w14:textId="2E85111D" w:rsidR="00426DE1" w:rsidRPr="008B06B3" w:rsidRDefault="00A27089">
      <w:pPr>
        <w:pStyle w:val="p2"/>
        <w:divId w:val="1752699792"/>
        <w:rPr>
          <w:sz w:val="24"/>
          <w:szCs w:val="24"/>
        </w:rPr>
      </w:pPr>
      <w:r>
        <w:rPr>
          <w:rStyle w:val="s3"/>
          <w:rFonts w:ascii="Arial" w:hAnsi="Arial"/>
          <w:sz w:val="24"/>
          <w:szCs w:val="24"/>
        </w:rPr>
        <w:t xml:space="preserve">2. </w:t>
      </w:r>
      <w:r w:rsidR="00426DE1" w:rsidRPr="008B06B3">
        <w:rPr>
          <w:rStyle w:val="s3"/>
          <w:rFonts w:ascii="Arial" w:hAnsi="Arial"/>
          <w:sz w:val="24"/>
          <w:szCs w:val="24"/>
        </w:rPr>
        <w:t>Councillor Expenses</w:t>
      </w:r>
    </w:p>
    <w:p w14:paraId="20DCF0FC" w14:textId="77777777" w:rsidR="00426DE1" w:rsidRPr="008B06B3" w:rsidRDefault="00426DE1">
      <w:pPr>
        <w:pStyle w:val="p2"/>
        <w:divId w:val="1752699792"/>
        <w:rPr>
          <w:sz w:val="24"/>
          <w:szCs w:val="24"/>
        </w:rPr>
      </w:pPr>
      <w:r w:rsidRPr="008B06B3">
        <w:rPr>
          <w:rStyle w:val="s2"/>
          <w:sz w:val="24"/>
          <w:szCs w:val="24"/>
        </w:rPr>
        <w:t>a. Councillors should be adequately reimbursed for any genuine expenditure that</w:t>
      </w:r>
    </w:p>
    <w:p w14:paraId="5715B02A" w14:textId="7B79B02D" w:rsidR="00426DE1" w:rsidRPr="008B06B3" w:rsidRDefault="00426DE1">
      <w:pPr>
        <w:pStyle w:val="p2"/>
        <w:divId w:val="1752699792"/>
        <w:rPr>
          <w:sz w:val="24"/>
          <w:szCs w:val="24"/>
        </w:rPr>
      </w:pPr>
      <w:r w:rsidRPr="008B06B3">
        <w:rPr>
          <w:rStyle w:val="s2"/>
          <w:sz w:val="24"/>
          <w:szCs w:val="24"/>
        </w:rPr>
        <w:t>they make as</w:t>
      </w:r>
      <w:r w:rsidR="00D77C85">
        <w:rPr>
          <w:rStyle w:val="s2"/>
          <w:sz w:val="24"/>
          <w:szCs w:val="24"/>
        </w:rPr>
        <w:t xml:space="preserve"> </w:t>
      </w:r>
      <w:r w:rsidRPr="008B06B3">
        <w:rPr>
          <w:rStyle w:val="s2"/>
          <w:sz w:val="24"/>
          <w:szCs w:val="24"/>
        </w:rPr>
        <w:t>part of their role as Councillor.</w:t>
      </w:r>
    </w:p>
    <w:p w14:paraId="7B2C953E" w14:textId="23261FBA" w:rsidR="00426DE1" w:rsidRPr="008B06B3" w:rsidRDefault="00426DE1">
      <w:pPr>
        <w:pStyle w:val="p2"/>
        <w:divId w:val="1752699792"/>
        <w:rPr>
          <w:sz w:val="24"/>
          <w:szCs w:val="24"/>
        </w:rPr>
      </w:pPr>
      <w:r w:rsidRPr="008B06B3">
        <w:rPr>
          <w:rStyle w:val="s2"/>
          <w:sz w:val="24"/>
          <w:szCs w:val="24"/>
        </w:rPr>
        <w:t xml:space="preserve">b. Any expenditure that a Councillor wishes to reclaim must be pre-agreed with the Clerk </w:t>
      </w:r>
      <w:r w:rsidR="00F727F1">
        <w:rPr>
          <w:rStyle w:val="s2"/>
          <w:sz w:val="24"/>
          <w:szCs w:val="24"/>
        </w:rPr>
        <w:t xml:space="preserve">and Chairman </w:t>
      </w:r>
      <w:r w:rsidRPr="008B06B3">
        <w:rPr>
          <w:rStyle w:val="s2"/>
          <w:sz w:val="24"/>
          <w:szCs w:val="24"/>
        </w:rPr>
        <w:t>before any expenditure is made.</w:t>
      </w:r>
    </w:p>
    <w:p w14:paraId="78666787" w14:textId="04913315" w:rsidR="00426DE1" w:rsidRPr="008B06B3" w:rsidRDefault="00426DE1">
      <w:pPr>
        <w:pStyle w:val="p2"/>
        <w:divId w:val="1752699792"/>
        <w:rPr>
          <w:sz w:val="24"/>
          <w:szCs w:val="24"/>
        </w:rPr>
      </w:pPr>
      <w:r w:rsidRPr="008B06B3">
        <w:rPr>
          <w:rStyle w:val="s2"/>
          <w:sz w:val="24"/>
          <w:szCs w:val="24"/>
        </w:rPr>
        <w:t>c. Any expenditure incurred must be only in respect of the</w:t>
      </w:r>
      <w:r w:rsidR="00DE7D76">
        <w:rPr>
          <w:rStyle w:val="s2"/>
          <w:sz w:val="24"/>
          <w:szCs w:val="24"/>
        </w:rPr>
        <w:t>ir</w:t>
      </w:r>
      <w:r w:rsidRPr="008B06B3">
        <w:rPr>
          <w:rStyle w:val="s2"/>
          <w:sz w:val="24"/>
          <w:szCs w:val="24"/>
        </w:rPr>
        <w:t xml:space="preserve"> duties </w:t>
      </w:r>
      <w:r w:rsidR="00DE7D76">
        <w:rPr>
          <w:rStyle w:val="s2"/>
          <w:sz w:val="24"/>
          <w:szCs w:val="24"/>
        </w:rPr>
        <w:t>as a</w:t>
      </w:r>
      <w:r w:rsidRPr="008B06B3">
        <w:rPr>
          <w:rStyle w:val="s2"/>
          <w:sz w:val="24"/>
          <w:szCs w:val="24"/>
        </w:rPr>
        <w:t xml:space="preserve"> Councillor.</w:t>
      </w:r>
    </w:p>
    <w:p w14:paraId="0B9E9790" w14:textId="7594674D" w:rsidR="00426DE1" w:rsidRPr="008B06B3" w:rsidRDefault="0085411C">
      <w:pPr>
        <w:pStyle w:val="p2"/>
        <w:divId w:val="1752699792"/>
        <w:rPr>
          <w:sz w:val="24"/>
          <w:szCs w:val="24"/>
        </w:rPr>
      </w:pPr>
      <w:r>
        <w:rPr>
          <w:rStyle w:val="s2"/>
          <w:sz w:val="24"/>
          <w:szCs w:val="24"/>
        </w:rPr>
        <w:t xml:space="preserve">d. </w:t>
      </w:r>
      <w:r w:rsidR="00426DE1" w:rsidRPr="008B06B3">
        <w:rPr>
          <w:rStyle w:val="s2"/>
          <w:sz w:val="24"/>
          <w:szCs w:val="24"/>
        </w:rPr>
        <w:t>Invoices must be presented for any expenditure claim.</w:t>
      </w:r>
    </w:p>
    <w:p w14:paraId="5E2929FB" w14:textId="7C4ABC7B" w:rsidR="00426DE1" w:rsidRPr="008B06B3" w:rsidRDefault="0085411C">
      <w:pPr>
        <w:pStyle w:val="p2"/>
        <w:divId w:val="1752699792"/>
        <w:rPr>
          <w:sz w:val="24"/>
          <w:szCs w:val="24"/>
        </w:rPr>
      </w:pPr>
      <w:r>
        <w:rPr>
          <w:rStyle w:val="s2"/>
          <w:sz w:val="24"/>
          <w:szCs w:val="24"/>
        </w:rPr>
        <w:t xml:space="preserve">e. </w:t>
      </w:r>
      <w:r w:rsidR="00426DE1" w:rsidRPr="008B06B3">
        <w:rPr>
          <w:rStyle w:val="s2"/>
          <w:sz w:val="24"/>
          <w:szCs w:val="24"/>
        </w:rPr>
        <w:t xml:space="preserve">Agreed expense claims will be reimbursed </w:t>
      </w:r>
      <w:proofErr w:type="gramStart"/>
      <w:r w:rsidR="00426DE1" w:rsidRPr="008B06B3">
        <w:rPr>
          <w:rStyle w:val="s2"/>
          <w:sz w:val="24"/>
          <w:szCs w:val="24"/>
        </w:rPr>
        <w:t>on a monthly basis</w:t>
      </w:r>
      <w:proofErr w:type="gramEnd"/>
      <w:r w:rsidR="00426DE1" w:rsidRPr="008B06B3">
        <w:rPr>
          <w:rStyle w:val="s2"/>
          <w:sz w:val="24"/>
          <w:szCs w:val="24"/>
        </w:rPr>
        <w:t xml:space="preserve"> following receipt of</w:t>
      </w:r>
    </w:p>
    <w:p w14:paraId="6C3C64A3" w14:textId="77777777" w:rsidR="00426DE1" w:rsidRPr="008B06B3" w:rsidRDefault="00426DE1">
      <w:pPr>
        <w:pStyle w:val="p2"/>
        <w:divId w:val="1752699792"/>
        <w:rPr>
          <w:sz w:val="24"/>
          <w:szCs w:val="24"/>
        </w:rPr>
      </w:pPr>
      <w:r w:rsidRPr="008B06B3">
        <w:rPr>
          <w:rStyle w:val="s2"/>
          <w:sz w:val="24"/>
          <w:szCs w:val="24"/>
        </w:rPr>
        <w:t>appropriate invoices.</w:t>
      </w:r>
    </w:p>
    <w:p w14:paraId="63EDB4FA" w14:textId="38173072" w:rsidR="00426DE1" w:rsidRDefault="00426DE1">
      <w:pPr>
        <w:pStyle w:val="p2"/>
        <w:divId w:val="1752699792"/>
        <w:rPr>
          <w:rStyle w:val="s2"/>
          <w:sz w:val="24"/>
          <w:szCs w:val="24"/>
        </w:rPr>
      </w:pPr>
      <w:r w:rsidRPr="008B06B3">
        <w:rPr>
          <w:rStyle w:val="s2"/>
          <w:sz w:val="24"/>
          <w:szCs w:val="24"/>
        </w:rPr>
        <w:t xml:space="preserve">f. Each Councillor’s expenses shall be published </w:t>
      </w:r>
      <w:r w:rsidR="00660946">
        <w:rPr>
          <w:rStyle w:val="s2"/>
          <w:sz w:val="24"/>
          <w:szCs w:val="24"/>
        </w:rPr>
        <w:t>on</w:t>
      </w:r>
      <w:r w:rsidRPr="008B06B3">
        <w:rPr>
          <w:rStyle w:val="s2"/>
          <w:sz w:val="24"/>
          <w:szCs w:val="24"/>
        </w:rPr>
        <w:t xml:space="preserve"> the </w:t>
      </w:r>
      <w:r w:rsidR="0085411C">
        <w:rPr>
          <w:rStyle w:val="s2"/>
          <w:sz w:val="24"/>
          <w:szCs w:val="24"/>
        </w:rPr>
        <w:t>Community</w:t>
      </w:r>
      <w:r w:rsidRPr="008B06B3">
        <w:rPr>
          <w:rStyle w:val="s2"/>
          <w:sz w:val="24"/>
          <w:szCs w:val="24"/>
        </w:rPr>
        <w:t xml:space="preserve"> Council website.</w:t>
      </w:r>
    </w:p>
    <w:p w14:paraId="56120FB0" w14:textId="77777777" w:rsidR="00DA355D" w:rsidRDefault="00DA355D">
      <w:pPr>
        <w:pStyle w:val="p2"/>
        <w:divId w:val="1752699792"/>
        <w:rPr>
          <w:rStyle w:val="s2"/>
          <w:sz w:val="24"/>
          <w:szCs w:val="24"/>
        </w:rPr>
      </w:pPr>
    </w:p>
    <w:p w14:paraId="52E4F090" w14:textId="77777777" w:rsidR="00891C7D" w:rsidRDefault="00891C7D">
      <w:pPr>
        <w:pStyle w:val="p2"/>
        <w:divId w:val="1752699792"/>
        <w:rPr>
          <w:rStyle w:val="s4"/>
          <w:rFonts w:ascii="Arial" w:hAnsi="Arial"/>
          <w:sz w:val="24"/>
          <w:szCs w:val="24"/>
        </w:rPr>
      </w:pPr>
    </w:p>
    <w:p w14:paraId="27C9286C" w14:textId="21354FC3" w:rsidR="0098636F" w:rsidRDefault="005C05A5" w:rsidP="0098636F">
      <w:pPr>
        <w:pStyle w:val="p2"/>
        <w:divId w:val="1752699792"/>
        <w:rPr>
          <w:rStyle w:val="s3"/>
          <w:rFonts w:ascii="Arial" w:hAnsi="Arial"/>
          <w:sz w:val="24"/>
          <w:szCs w:val="24"/>
        </w:rPr>
      </w:pPr>
      <w:r>
        <w:rPr>
          <w:rStyle w:val="s3"/>
          <w:rFonts w:ascii="Arial" w:hAnsi="Arial"/>
          <w:sz w:val="24"/>
          <w:szCs w:val="24"/>
        </w:rPr>
        <w:t>3</w:t>
      </w:r>
      <w:r w:rsidR="00426DE1" w:rsidRPr="008B06B3">
        <w:rPr>
          <w:rStyle w:val="s3"/>
          <w:rFonts w:ascii="Arial" w:hAnsi="Arial"/>
          <w:sz w:val="24"/>
          <w:szCs w:val="24"/>
        </w:rPr>
        <w:t xml:space="preserve">. </w:t>
      </w:r>
      <w:r w:rsidR="00246734">
        <w:rPr>
          <w:rStyle w:val="s3"/>
          <w:rFonts w:ascii="Arial" w:hAnsi="Arial"/>
          <w:sz w:val="24"/>
          <w:szCs w:val="24"/>
        </w:rPr>
        <w:t xml:space="preserve">Mandatory </w:t>
      </w:r>
      <w:r w:rsidR="000867F9">
        <w:rPr>
          <w:rStyle w:val="s3"/>
          <w:rFonts w:ascii="Arial" w:hAnsi="Arial"/>
          <w:sz w:val="24"/>
          <w:szCs w:val="24"/>
        </w:rPr>
        <w:t xml:space="preserve">Payment to Councillors  </w:t>
      </w:r>
    </w:p>
    <w:p w14:paraId="59005361" w14:textId="77777777" w:rsidR="0098636F" w:rsidRDefault="0098636F" w:rsidP="0098636F">
      <w:pPr>
        <w:pStyle w:val="p2"/>
        <w:divId w:val="1752699792"/>
        <w:rPr>
          <w:rStyle w:val="s3"/>
          <w:rFonts w:ascii="Arial" w:hAnsi="Arial"/>
          <w:sz w:val="24"/>
          <w:szCs w:val="24"/>
        </w:rPr>
      </w:pPr>
    </w:p>
    <w:p w14:paraId="53F5635E" w14:textId="64EA53D1" w:rsidR="00C70170" w:rsidRDefault="0098636F" w:rsidP="0098636F">
      <w:pPr>
        <w:pStyle w:val="p2"/>
        <w:divId w:val="1752699792"/>
        <w:rPr>
          <w:rFonts w:eastAsia="Times New Roman"/>
          <w:color w:val="1F1F1F"/>
          <w:sz w:val="24"/>
          <w:szCs w:val="24"/>
          <w:shd w:val="clear" w:color="auto" w:fill="FFFFFF"/>
        </w:rPr>
      </w:pPr>
      <w:r w:rsidRPr="00A659EB">
        <w:rPr>
          <w:rStyle w:val="s2"/>
          <w:sz w:val="24"/>
          <w:szCs w:val="24"/>
        </w:rPr>
        <w:t>In</w:t>
      </w:r>
      <w:r w:rsidR="006F4603" w:rsidRPr="00A659EB">
        <w:rPr>
          <w:rStyle w:val="s2"/>
          <w:sz w:val="24"/>
          <w:szCs w:val="24"/>
        </w:rPr>
        <w:t xml:space="preserve"> line with </w:t>
      </w:r>
      <w:r w:rsidR="009E2648" w:rsidRPr="00A659EB">
        <w:rPr>
          <w:rStyle w:val="s2"/>
          <w:sz w:val="24"/>
          <w:szCs w:val="24"/>
        </w:rPr>
        <w:t>the annual report p</w:t>
      </w:r>
      <w:r w:rsidR="008860F5" w:rsidRPr="00A659EB">
        <w:rPr>
          <w:rStyle w:val="s2"/>
          <w:sz w:val="24"/>
          <w:szCs w:val="24"/>
        </w:rPr>
        <w:t>ublished</w:t>
      </w:r>
      <w:r w:rsidR="009E2648" w:rsidRPr="00A659EB">
        <w:rPr>
          <w:rStyle w:val="s2"/>
          <w:sz w:val="24"/>
          <w:szCs w:val="24"/>
        </w:rPr>
        <w:t xml:space="preserve"> by </w:t>
      </w:r>
      <w:r w:rsidR="00031E55" w:rsidRPr="00A659EB">
        <w:rPr>
          <w:color w:val="1F1F1F"/>
          <w:sz w:val="24"/>
          <w:szCs w:val="24"/>
        </w:rPr>
        <w:t xml:space="preserve">The Independent Remuneration Panel for </w:t>
      </w:r>
      <w:r w:rsidR="00B21085" w:rsidRPr="00A659EB">
        <w:rPr>
          <w:color w:val="1F1F1F"/>
          <w:sz w:val="24"/>
          <w:szCs w:val="24"/>
        </w:rPr>
        <w:t>Wales</w:t>
      </w:r>
      <w:r w:rsidR="00E155AA" w:rsidRPr="00A659EB">
        <w:rPr>
          <w:color w:val="1F1F1F"/>
          <w:sz w:val="24"/>
          <w:szCs w:val="24"/>
        </w:rPr>
        <w:t xml:space="preserve"> (IRPW)</w:t>
      </w:r>
      <w:r w:rsidR="003E3C59" w:rsidRPr="00A659EB">
        <w:rPr>
          <w:color w:val="1F1F1F"/>
          <w:sz w:val="24"/>
          <w:szCs w:val="24"/>
        </w:rPr>
        <w:t xml:space="preserve">/ </w:t>
      </w:r>
      <w:r w:rsidR="00D006FC" w:rsidRPr="00A659EB">
        <w:rPr>
          <w:rStyle w:val="s7"/>
          <w:rFonts w:eastAsia="Times New Roman"/>
          <w:sz w:val="24"/>
          <w:szCs w:val="24"/>
        </w:rPr>
        <w:t>Democracy and Boundary</w:t>
      </w:r>
      <w:r w:rsidR="00D006FC" w:rsidRPr="00A659EB">
        <w:rPr>
          <w:rStyle w:val="apple-converted-space"/>
          <w:rFonts w:eastAsia="Times New Roman"/>
          <w:sz w:val="24"/>
          <w:szCs w:val="24"/>
        </w:rPr>
        <w:t> </w:t>
      </w:r>
      <w:r w:rsidR="00D006FC" w:rsidRPr="00A659EB">
        <w:rPr>
          <w:rStyle w:val="s7"/>
          <w:rFonts w:eastAsia="Times New Roman"/>
          <w:sz w:val="24"/>
          <w:szCs w:val="24"/>
        </w:rPr>
        <w:t>CommissionCymru</w:t>
      </w:r>
      <w:r w:rsidR="00031E55" w:rsidRPr="00A659EB">
        <w:rPr>
          <w:color w:val="1F1F1F"/>
          <w:sz w:val="24"/>
          <w:szCs w:val="24"/>
        </w:rPr>
        <w:t xml:space="preserve"> </w:t>
      </w:r>
      <w:r w:rsidR="004B6B30" w:rsidRPr="00A659EB">
        <w:rPr>
          <w:color w:val="1F1F1F"/>
          <w:sz w:val="24"/>
          <w:szCs w:val="24"/>
        </w:rPr>
        <w:t xml:space="preserve">the Council </w:t>
      </w:r>
      <w:r w:rsidR="00031E55" w:rsidRPr="00A659EB">
        <w:rPr>
          <w:color w:val="1F1F1F"/>
          <w:sz w:val="24"/>
          <w:szCs w:val="24"/>
        </w:rPr>
        <w:t>must</w:t>
      </w:r>
      <w:r w:rsidR="00E21FA9" w:rsidRPr="00A659EB">
        <w:rPr>
          <w:color w:val="1F1F1F"/>
          <w:sz w:val="24"/>
          <w:szCs w:val="24"/>
        </w:rPr>
        <w:t xml:space="preserve"> pay</w:t>
      </w:r>
      <w:r w:rsidR="00031E55" w:rsidRPr="00A659EB">
        <w:rPr>
          <w:color w:val="1F1F1F"/>
          <w:sz w:val="24"/>
          <w:szCs w:val="24"/>
        </w:rPr>
        <w:t xml:space="preserve"> to their members and co-opted </w:t>
      </w:r>
      <w:r w:rsidR="0064162A" w:rsidRPr="00A659EB">
        <w:rPr>
          <w:color w:val="1F1F1F"/>
          <w:sz w:val="24"/>
          <w:szCs w:val="24"/>
        </w:rPr>
        <w:t>members</w:t>
      </w:r>
      <w:r w:rsidR="00E46D82" w:rsidRPr="00A659EB">
        <w:rPr>
          <w:color w:val="1F1F1F"/>
          <w:sz w:val="24"/>
          <w:szCs w:val="24"/>
        </w:rPr>
        <w:t xml:space="preserve"> certain </w:t>
      </w:r>
      <w:r w:rsidR="00C67169" w:rsidRPr="00A659EB">
        <w:rPr>
          <w:rFonts w:eastAsia="Times New Roman"/>
          <w:color w:val="1F1F1F"/>
          <w:sz w:val="24"/>
          <w:szCs w:val="24"/>
          <w:shd w:val="clear" w:color="auto" w:fill="FFFFFF"/>
        </w:rPr>
        <w:t>mandated paymen</w:t>
      </w:r>
      <w:r w:rsidR="00E46D82" w:rsidRPr="00A659EB">
        <w:rPr>
          <w:rFonts w:eastAsia="Times New Roman"/>
          <w:color w:val="1F1F1F"/>
          <w:sz w:val="24"/>
          <w:szCs w:val="24"/>
          <w:shd w:val="clear" w:color="auto" w:fill="FFFFFF"/>
        </w:rPr>
        <w:t>ts</w:t>
      </w:r>
      <w:r w:rsidR="003E3C59" w:rsidRPr="00A659EB">
        <w:rPr>
          <w:rFonts w:eastAsia="Times New Roman"/>
          <w:color w:val="1F1F1F"/>
          <w:sz w:val="24"/>
          <w:szCs w:val="24"/>
          <w:shd w:val="clear" w:color="auto" w:fill="FFFFFF"/>
        </w:rPr>
        <w:t>:</w:t>
      </w:r>
    </w:p>
    <w:p w14:paraId="6FC75482" w14:textId="77777777" w:rsidR="0032112D" w:rsidRPr="00A659EB" w:rsidRDefault="0032112D" w:rsidP="0098636F">
      <w:pPr>
        <w:pStyle w:val="p2"/>
        <w:divId w:val="1752699792"/>
        <w:rPr>
          <w:b/>
          <w:bCs/>
          <w:sz w:val="24"/>
          <w:szCs w:val="24"/>
        </w:rPr>
      </w:pPr>
    </w:p>
    <w:p w14:paraId="4AA6AD99" w14:textId="693B1591" w:rsidR="00B703AA" w:rsidRPr="00B703AA" w:rsidRDefault="00C36B66" w:rsidP="001D1830">
      <w:pPr>
        <w:pStyle w:val="ListParagraph"/>
        <w:numPr>
          <w:ilvl w:val="0"/>
          <w:numId w:val="1"/>
        </w:numPr>
        <w:spacing w:after="375" w:line="240" w:lineRule="auto"/>
        <w:outlineLvl w:val="2"/>
        <w:divId w:val="1781678638"/>
        <w:rPr>
          <w:rFonts w:ascii="Arial" w:eastAsia="Times New Roman" w:hAnsi="Arial" w:cs="Arial"/>
          <w:color w:val="1F1F1F"/>
          <w:kern w:val="0"/>
          <w14:ligatures w14:val="none"/>
        </w:rPr>
      </w:pPr>
      <w:r w:rsidRPr="0028789C">
        <w:rPr>
          <w:rFonts w:ascii="Arial" w:eastAsia="Times New Roman" w:hAnsi="Arial" w:cs="Arial"/>
          <w:color w:val="1F1F1F"/>
          <w:kern w:val="0"/>
          <w14:ligatures w14:val="none"/>
        </w:rPr>
        <w:t>Reimbursement for extra costs of working from home</w:t>
      </w:r>
      <w:r w:rsidR="0028789C">
        <w:rPr>
          <w:rFonts w:ascii="Arial" w:eastAsia="Times New Roman" w:hAnsi="Arial" w:cs="Arial"/>
          <w:color w:val="1F1F1F"/>
          <w:kern w:val="0"/>
          <w14:ligatures w14:val="none"/>
        </w:rPr>
        <w:t xml:space="preserve">- </w:t>
      </w:r>
      <w:r w:rsidR="00B703AA" w:rsidRPr="00B703AA">
        <w:rPr>
          <w:rFonts w:ascii="Arial" w:hAnsi="Arial" w:cs="Arial"/>
          <w:color w:val="1F1F1F"/>
          <w:kern w:val="0"/>
          <w14:ligatures w14:val="none"/>
        </w:rPr>
        <w:t>Community and town councils in Groups 1 to 5</w:t>
      </w:r>
      <w:r w:rsidR="00EA56BE" w:rsidRPr="0028789C">
        <w:rPr>
          <w:rFonts w:ascii="Arial" w:hAnsi="Arial" w:cs="Arial"/>
          <w:color w:val="1F1F1F"/>
          <w:kern w:val="0"/>
          <w14:ligatures w14:val="none"/>
        </w:rPr>
        <w:t xml:space="preserve"> (Llangynyw is in group 5</w:t>
      </w:r>
      <w:r w:rsidR="00DD1FA3" w:rsidRPr="0028789C">
        <w:rPr>
          <w:rFonts w:ascii="Arial" w:hAnsi="Arial" w:cs="Arial"/>
          <w:color w:val="1F1F1F"/>
          <w:kern w:val="0"/>
          <w14:ligatures w14:val="none"/>
        </w:rPr>
        <w:t>- electorate less than 1000)</w:t>
      </w:r>
      <w:r w:rsidR="00B703AA" w:rsidRPr="00B703AA">
        <w:rPr>
          <w:rFonts w:ascii="Arial" w:hAnsi="Arial" w:cs="Arial"/>
          <w:color w:val="1F1F1F"/>
          <w:kern w:val="0"/>
          <w14:ligatures w14:val="none"/>
        </w:rPr>
        <w:t xml:space="preserve"> must pay their members £156 a year (equivalent to £3 a week) towards the extra household expenses (including heating, lighting, power and broadband) of working from home.</w:t>
      </w:r>
    </w:p>
    <w:p w14:paraId="02519706" w14:textId="1DCD8592" w:rsidR="00B703AA" w:rsidRPr="008A38BC" w:rsidRDefault="00B703AA" w:rsidP="00537FE0">
      <w:pPr>
        <w:pStyle w:val="ListParagraph"/>
        <w:numPr>
          <w:ilvl w:val="0"/>
          <w:numId w:val="1"/>
        </w:numPr>
        <w:spacing w:after="375" w:line="240" w:lineRule="auto"/>
        <w:outlineLvl w:val="2"/>
        <w:divId w:val="1781678638"/>
        <w:rPr>
          <w:rFonts w:ascii="Arial" w:eastAsia="Times New Roman" w:hAnsi="Arial" w:cs="Arial"/>
          <w:color w:val="1F1F1F"/>
          <w:kern w:val="0"/>
          <w14:ligatures w14:val="none"/>
        </w:rPr>
      </w:pPr>
      <w:r w:rsidRPr="006C362A">
        <w:rPr>
          <w:rFonts w:ascii="Arial" w:eastAsia="Times New Roman" w:hAnsi="Arial" w:cs="Arial"/>
          <w:color w:val="1F1F1F"/>
          <w:kern w:val="0"/>
          <w14:ligatures w14:val="none"/>
        </w:rPr>
        <w:t>Reimbursement for consumables</w:t>
      </w:r>
      <w:r w:rsidR="00537FE0">
        <w:rPr>
          <w:rFonts w:ascii="Arial" w:eastAsia="Times New Roman" w:hAnsi="Arial" w:cs="Arial"/>
          <w:color w:val="1F1F1F"/>
          <w:kern w:val="0"/>
          <w14:ligatures w14:val="none"/>
        </w:rPr>
        <w:t xml:space="preserve">- </w:t>
      </w:r>
      <w:r w:rsidRPr="00537FE0">
        <w:rPr>
          <w:rFonts w:ascii="Arial" w:hAnsi="Arial" w:cs="Arial"/>
          <w:color w:val="1F1F1F"/>
          <w:kern w:val="0"/>
          <w14:ligatures w14:val="none"/>
        </w:rPr>
        <w:t xml:space="preserve">Councils must either pay their members £52 a year for the cost of office consumables required to carry out their role, or alternatively councils </w:t>
      </w:r>
      <w:r w:rsidR="00F30C1B">
        <w:rPr>
          <w:rFonts w:ascii="Arial" w:hAnsi="Arial" w:cs="Arial"/>
          <w:color w:val="1F1F1F"/>
          <w:kern w:val="0"/>
          <w14:ligatures w14:val="none"/>
        </w:rPr>
        <w:t>will</w:t>
      </w:r>
      <w:r w:rsidRPr="00537FE0">
        <w:rPr>
          <w:rFonts w:ascii="Arial" w:hAnsi="Arial" w:cs="Arial"/>
          <w:color w:val="1F1F1F"/>
          <w:kern w:val="0"/>
          <w14:ligatures w14:val="none"/>
        </w:rPr>
        <w:t xml:space="preserve"> enable members to claim full reimbursement for the cost of their office consumables.</w:t>
      </w:r>
    </w:p>
    <w:p w14:paraId="612EAA26" w14:textId="1AD7178B" w:rsidR="008A38BC" w:rsidRPr="00635CFA" w:rsidRDefault="008A38BC" w:rsidP="00537FE0">
      <w:pPr>
        <w:pStyle w:val="ListParagraph"/>
        <w:numPr>
          <w:ilvl w:val="0"/>
          <w:numId w:val="1"/>
        </w:numPr>
        <w:spacing w:after="375" w:line="240" w:lineRule="auto"/>
        <w:outlineLvl w:val="2"/>
        <w:divId w:val="1781678638"/>
        <w:rPr>
          <w:rFonts w:ascii="Arial" w:eastAsia="Times New Roman" w:hAnsi="Arial" w:cs="Arial"/>
          <w:color w:val="1F1F1F"/>
          <w:kern w:val="0"/>
          <w14:ligatures w14:val="none"/>
        </w:rPr>
      </w:pPr>
      <w:r>
        <w:rPr>
          <w:rFonts w:ascii="Arial" w:hAnsi="Arial" w:cs="Arial"/>
          <w:color w:val="1F1F1F"/>
          <w:kern w:val="0"/>
          <w14:ligatures w14:val="none"/>
        </w:rPr>
        <w:lastRenderedPageBreak/>
        <w:t>Th</w:t>
      </w:r>
      <w:r w:rsidR="00DE0BA5">
        <w:rPr>
          <w:rFonts w:ascii="Arial" w:hAnsi="Arial" w:cs="Arial"/>
          <w:color w:val="1F1F1F"/>
          <w:kern w:val="0"/>
          <w14:ligatures w14:val="none"/>
        </w:rPr>
        <w:t xml:space="preserve">e payment of £156 </w:t>
      </w:r>
      <w:r w:rsidR="007A6B73">
        <w:rPr>
          <w:rFonts w:ascii="Arial" w:hAnsi="Arial" w:cs="Arial"/>
          <w:color w:val="1F1F1F"/>
          <w:kern w:val="0"/>
          <w14:ligatures w14:val="none"/>
        </w:rPr>
        <w:t>for</w:t>
      </w:r>
      <w:r w:rsidR="005307A0">
        <w:rPr>
          <w:rFonts w:ascii="Arial" w:hAnsi="Arial" w:cs="Arial"/>
          <w:color w:val="1F1F1F"/>
          <w:kern w:val="0"/>
          <w14:ligatures w14:val="none"/>
        </w:rPr>
        <w:t xml:space="preserve"> reimbursement for </w:t>
      </w:r>
      <w:r w:rsidR="007A6B73">
        <w:rPr>
          <w:rFonts w:ascii="Arial" w:hAnsi="Arial" w:cs="Arial"/>
          <w:color w:val="1F1F1F"/>
          <w:kern w:val="0"/>
          <w14:ligatures w14:val="none"/>
        </w:rPr>
        <w:t xml:space="preserve">working from home and the payment of £52 for reimbursement </w:t>
      </w:r>
      <w:r w:rsidR="005307A0">
        <w:rPr>
          <w:rFonts w:ascii="Arial" w:hAnsi="Arial" w:cs="Arial"/>
          <w:color w:val="1F1F1F"/>
          <w:kern w:val="0"/>
          <w14:ligatures w14:val="none"/>
        </w:rPr>
        <w:t xml:space="preserve">for consumables will be made </w:t>
      </w:r>
      <w:r w:rsidR="004427B7">
        <w:rPr>
          <w:rFonts w:ascii="Arial" w:hAnsi="Arial" w:cs="Arial"/>
          <w:color w:val="1F1F1F"/>
          <w:kern w:val="0"/>
          <w14:ligatures w14:val="none"/>
        </w:rPr>
        <w:t xml:space="preserve">in </w:t>
      </w:r>
      <w:r w:rsidR="00267877">
        <w:rPr>
          <w:rFonts w:ascii="Arial" w:hAnsi="Arial" w:cs="Arial"/>
          <w:color w:val="1F1F1F"/>
          <w:kern w:val="0"/>
          <w14:ligatures w14:val="none"/>
        </w:rPr>
        <w:t>the 12</w:t>
      </w:r>
      <w:r w:rsidR="00267877" w:rsidRPr="00267877">
        <w:rPr>
          <w:rFonts w:ascii="Arial" w:hAnsi="Arial" w:cs="Arial"/>
          <w:color w:val="1F1F1F"/>
          <w:kern w:val="0"/>
          <w:vertAlign w:val="superscript"/>
          <w14:ligatures w14:val="none"/>
        </w:rPr>
        <w:t>th</w:t>
      </w:r>
      <w:r w:rsidR="00267877">
        <w:rPr>
          <w:rFonts w:ascii="Arial" w:hAnsi="Arial" w:cs="Arial"/>
          <w:color w:val="1F1F1F"/>
          <w:kern w:val="0"/>
          <w14:ligatures w14:val="none"/>
        </w:rPr>
        <w:t xml:space="preserve"> month of each financial year (March) pro rata </w:t>
      </w:r>
      <w:r w:rsidR="00FF103D">
        <w:rPr>
          <w:rFonts w:ascii="Arial" w:hAnsi="Arial" w:cs="Arial"/>
          <w:color w:val="1F1F1F"/>
          <w:kern w:val="0"/>
          <w14:ligatures w14:val="none"/>
        </w:rPr>
        <w:t xml:space="preserve">to each councillor unless they submit to the Clerk a written </w:t>
      </w:r>
      <w:r w:rsidR="00493447">
        <w:rPr>
          <w:rFonts w:ascii="Arial" w:hAnsi="Arial" w:cs="Arial"/>
          <w:color w:val="1F1F1F"/>
          <w:kern w:val="0"/>
          <w14:ligatures w14:val="none"/>
        </w:rPr>
        <w:t xml:space="preserve">confirmation that they do not wish to </w:t>
      </w:r>
      <w:r w:rsidR="00676681">
        <w:rPr>
          <w:rFonts w:ascii="Arial" w:hAnsi="Arial" w:cs="Arial"/>
          <w:color w:val="1F1F1F"/>
          <w:kern w:val="0"/>
          <w14:ligatures w14:val="none"/>
        </w:rPr>
        <w:t>accept all or part of the payments listed</w:t>
      </w:r>
      <w:r w:rsidR="007B2DFB">
        <w:rPr>
          <w:rFonts w:ascii="Arial" w:hAnsi="Arial" w:cs="Arial"/>
          <w:color w:val="1F1F1F"/>
          <w:kern w:val="0"/>
          <w14:ligatures w14:val="none"/>
        </w:rPr>
        <w:t xml:space="preserve"> above before </w:t>
      </w:r>
      <w:r w:rsidR="00EE6B0C">
        <w:rPr>
          <w:rFonts w:ascii="Arial" w:hAnsi="Arial" w:cs="Arial"/>
          <w:color w:val="1F1F1F"/>
          <w:kern w:val="0"/>
          <w14:ligatures w14:val="none"/>
        </w:rPr>
        <w:t>30</w:t>
      </w:r>
      <w:r w:rsidR="00EE6B0C" w:rsidRPr="00EE6B0C">
        <w:rPr>
          <w:rFonts w:ascii="Arial" w:hAnsi="Arial" w:cs="Arial"/>
          <w:color w:val="1F1F1F"/>
          <w:kern w:val="0"/>
          <w:vertAlign w:val="superscript"/>
          <w14:ligatures w14:val="none"/>
        </w:rPr>
        <w:t>th</w:t>
      </w:r>
      <w:r w:rsidR="00EE6B0C">
        <w:rPr>
          <w:rFonts w:ascii="Arial" w:hAnsi="Arial" w:cs="Arial"/>
          <w:color w:val="1F1F1F"/>
          <w:kern w:val="0"/>
          <w14:ligatures w14:val="none"/>
        </w:rPr>
        <w:t xml:space="preserve"> of September of each financial year.</w:t>
      </w:r>
    </w:p>
    <w:p w14:paraId="019BC2A7" w14:textId="357FE9BD" w:rsidR="00553E8E" w:rsidRPr="00F95456" w:rsidRDefault="00162021" w:rsidP="00D27E95">
      <w:pPr>
        <w:pStyle w:val="ListParagraph"/>
        <w:numPr>
          <w:ilvl w:val="0"/>
          <w:numId w:val="1"/>
        </w:numPr>
        <w:spacing w:after="375" w:line="240" w:lineRule="auto"/>
        <w:outlineLvl w:val="2"/>
        <w:divId w:val="1781678638"/>
        <w:rPr>
          <w:rFonts w:ascii="Arial" w:eastAsia="Times New Roman" w:hAnsi="Arial" w:cs="Arial"/>
          <w:color w:val="1F1F1F"/>
          <w:kern w:val="0"/>
          <w14:ligatures w14:val="none"/>
        </w:rPr>
      </w:pPr>
      <w:r w:rsidRPr="000B3582">
        <w:rPr>
          <w:rFonts w:ascii="Arial" w:eastAsia="Times New Roman" w:hAnsi="Arial" w:cs="Arial"/>
          <w:color w:val="1F1F1F"/>
          <w:shd w:val="clear" w:color="auto" w:fill="FFFFFF"/>
        </w:rPr>
        <w:t xml:space="preserve">The </w:t>
      </w:r>
      <w:r w:rsidR="00862F8A" w:rsidRPr="000B3582">
        <w:rPr>
          <w:rFonts w:ascii="Arial" w:eastAsia="Times New Roman" w:hAnsi="Arial" w:cs="Arial"/>
          <w:color w:val="1F1F1F"/>
          <w:shd w:val="clear" w:color="auto" w:fill="FFFFFF"/>
        </w:rPr>
        <w:t>council</w:t>
      </w:r>
      <w:r w:rsidRPr="000B3582">
        <w:rPr>
          <w:rFonts w:ascii="Arial" w:eastAsia="Times New Roman" w:hAnsi="Arial" w:cs="Arial"/>
          <w:color w:val="1F1F1F"/>
          <w:shd w:val="clear" w:color="auto" w:fill="FFFFFF"/>
        </w:rPr>
        <w:t xml:space="preserve"> will</w:t>
      </w:r>
      <w:r w:rsidR="00862F8A" w:rsidRPr="000B3582">
        <w:rPr>
          <w:rFonts w:ascii="Arial" w:eastAsia="Times New Roman" w:hAnsi="Arial" w:cs="Arial"/>
          <w:color w:val="1F1F1F"/>
          <w:shd w:val="clear" w:color="auto" w:fill="FFFFFF"/>
        </w:rPr>
        <w:t xml:space="preserve"> </w:t>
      </w:r>
      <w:r w:rsidR="008F238B" w:rsidRPr="000B3582">
        <w:rPr>
          <w:rFonts w:ascii="Arial" w:eastAsia="Times New Roman" w:hAnsi="Arial" w:cs="Arial"/>
          <w:color w:val="1F1F1F"/>
          <w:shd w:val="clear" w:color="auto" w:fill="FFFFFF"/>
        </w:rPr>
        <w:t>provide</w:t>
      </w:r>
      <w:r w:rsidR="008F238B">
        <w:rPr>
          <w:rFonts w:ascii="Arial" w:eastAsia="Times New Roman" w:hAnsi="Arial" w:cs="Arial"/>
          <w:color w:val="1F1F1F"/>
          <w:shd w:val="clear" w:color="auto" w:fill="FFFFFF"/>
        </w:rPr>
        <w:t xml:space="preserve"> </w:t>
      </w:r>
      <w:r w:rsidR="008F238B" w:rsidRPr="000B3582">
        <w:rPr>
          <w:rFonts w:ascii="Arial" w:eastAsia="Times New Roman" w:hAnsi="Arial" w:cs="Arial"/>
          <w:color w:val="1F1F1F"/>
          <w:shd w:val="clear" w:color="auto" w:fill="FFFFFF"/>
        </w:rPr>
        <w:t>towards</w:t>
      </w:r>
      <w:r w:rsidR="00862F8A" w:rsidRPr="000B3582">
        <w:rPr>
          <w:rFonts w:ascii="Arial" w:eastAsia="Times New Roman" w:hAnsi="Arial" w:cs="Arial"/>
          <w:color w:val="1F1F1F"/>
          <w:shd w:val="clear" w:color="auto" w:fill="FFFFFF"/>
        </w:rPr>
        <w:t xml:space="preserve"> costs for the care and personal assistance in respect of a dependant under 16 years of age, or a minor or adult who normally lives with the member as part of their family and who cannot be left unsupervised (provided by informal or formal carers). The purpose of this is to enable people who have personal support needs and or caring responsibilities to carry out their duties effectively as a member of an authority. Payment shall only be made on production of receipts from the care provider.</w:t>
      </w:r>
      <w:r w:rsidR="00146CF9" w:rsidRPr="000B3582">
        <w:rPr>
          <w:rFonts w:ascii="Arial" w:eastAsia="Times New Roman" w:hAnsi="Arial" w:cs="Arial"/>
          <w:color w:val="1F1F1F"/>
          <w:shd w:val="clear" w:color="auto" w:fill="FFFFFF"/>
        </w:rPr>
        <w:t xml:space="preserve"> </w:t>
      </w:r>
      <w:r w:rsidR="000B3582" w:rsidRPr="00F95456">
        <w:rPr>
          <w:rStyle w:val="s7"/>
          <w:rFonts w:ascii="Arial" w:eastAsia="Times New Roman" w:hAnsi="Arial" w:cs="Arial"/>
          <w:color w:val="000000"/>
        </w:rPr>
        <w:t xml:space="preserve">In respect of the publication of the contribution towards costs of care and personal assistance, </w:t>
      </w:r>
      <w:r w:rsidR="002E039F">
        <w:rPr>
          <w:rStyle w:val="s7"/>
          <w:rFonts w:ascii="Arial" w:eastAsia="Times New Roman" w:hAnsi="Arial" w:cs="Arial"/>
          <w:color w:val="000000"/>
        </w:rPr>
        <w:t>the council</w:t>
      </w:r>
      <w:r w:rsidR="000B3582" w:rsidRPr="00F95456">
        <w:rPr>
          <w:rStyle w:val="s7"/>
          <w:rFonts w:ascii="Arial" w:eastAsia="Times New Roman" w:hAnsi="Arial" w:cs="Arial"/>
          <w:color w:val="000000"/>
        </w:rPr>
        <w:t xml:space="preserve"> </w:t>
      </w:r>
      <w:r w:rsidR="002E039F">
        <w:rPr>
          <w:rStyle w:val="s7"/>
          <w:rFonts w:ascii="Arial" w:eastAsia="Times New Roman" w:hAnsi="Arial" w:cs="Arial"/>
          <w:color w:val="000000"/>
        </w:rPr>
        <w:t>is</w:t>
      </w:r>
      <w:r w:rsidR="000B3582" w:rsidRPr="00F95456">
        <w:rPr>
          <w:rStyle w:val="s7"/>
          <w:rFonts w:ascii="Arial" w:eastAsia="Times New Roman" w:hAnsi="Arial" w:cs="Arial"/>
          <w:color w:val="000000"/>
        </w:rPr>
        <w:t xml:space="preserve"> only required to</w:t>
      </w:r>
      <w:r w:rsidR="000B3582" w:rsidRPr="00F95456">
        <w:rPr>
          <w:rStyle w:val="apple-converted-space"/>
          <w:rFonts w:ascii="Arial" w:eastAsia="Times New Roman" w:hAnsi="Arial" w:cs="Arial"/>
          <w:color w:val="000000"/>
        </w:rPr>
        <w:t> </w:t>
      </w:r>
      <w:r w:rsidR="000B3582" w:rsidRPr="00F95456">
        <w:rPr>
          <w:rStyle w:val="s9"/>
          <w:rFonts w:ascii="Arial" w:eastAsia="Times New Roman" w:hAnsi="Arial" w:cs="Arial"/>
          <w:color w:val="000000"/>
        </w:rPr>
        <w:t>publish the total amount reimbursed during the year</w:t>
      </w:r>
      <w:r w:rsidR="002E039F">
        <w:rPr>
          <w:rFonts w:ascii="Arial" w:eastAsia="Times New Roman" w:hAnsi="Arial" w:cs="Arial"/>
          <w:color w:val="1F1F1F"/>
          <w:shd w:val="clear" w:color="auto" w:fill="FFFFFF"/>
        </w:rPr>
        <w:t xml:space="preserve">, </w:t>
      </w:r>
      <w:r w:rsidR="000804CB">
        <w:rPr>
          <w:rFonts w:ascii="Arial" w:eastAsia="Times New Roman" w:hAnsi="Arial" w:cs="Arial"/>
          <w:color w:val="1F1F1F"/>
          <w:shd w:val="clear" w:color="auto" w:fill="FFFFFF"/>
        </w:rPr>
        <w:t xml:space="preserve">individual </w:t>
      </w:r>
      <w:r w:rsidR="00B459CA">
        <w:rPr>
          <w:rFonts w:ascii="Arial" w:eastAsia="Times New Roman" w:hAnsi="Arial" w:cs="Arial"/>
          <w:color w:val="1F1F1F"/>
          <w:shd w:val="clear" w:color="auto" w:fill="FFFFFF"/>
        </w:rPr>
        <w:t xml:space="preserve">claims </w:t>
      </w:r>
      <w:r w:rsidR="00832BD5">
        <w:rPr>
          <w:rFonts w:ascii="Arial" w:eastAsia="Times New Roman" w:hAnsi="Arial" w:cs="Arial"/>
          <w:color w:val="1F1F1F"/>
          <w:shd w:val="clear" w:color="auto" w:fill="FFFFFF"/>
        </w:rPr>
        <w:t>will not be made public.</w:t>
      </w:r>
    </w:p>
    <w:p w14:paraId="62367756" w14:textId="2CEF2BA7" w:rsidR="00DE4703" w:rsidRPr="004E1C69" w:rsidRDefault="00FF1FE1" w:rsidP="00B10CDA">
      <w:pPr>
        <w:pStyle w:val="ListParagraph"/>
        <w:numPr>
          <w:ilvl w:val="0"/>
          <w:numId w:val="1"/>
        </w:numPr>
        <w:spacing w:after="375" w:line="240" w:lineRule="auto"/>
        <w:outlineLvl w:val="2"/>
        <w:divId w:val="1781678638"/>
        <w:rPr>
          <w:rFonts w:ascii="Arial" w:eastAsia="Times New Roman" w:hAnsi="Arial" w:cs="Arial"/>
          <w:color w:val="1F1F1F"/>
          <w:kern w:val="0"/>
          <w14:ligatures w14:val="none"/>
        </w:rPr>
      </w:pPr>
      <w:hyperlink r:id="rId5" w:history="1">
        <w:r w:rsidRPr="00D54281">
          <w:rPr>
            <w:rStyle w:val="s6"/>
            <w:rFonts w:ascii="Arial" w:eastAsia="Times New Roman" w:hAnsi="Arial" w:cs="Arial"/>
            <w:color w:val="467886"/>
            <w:u w:val="single"/>
          </w:rPr>
          <w:t>Section 151</w:t>
        </w:r>
      </w:hyperlink>
      <w:r w:rsidRPr="00D54281">
        <w:rPr>
          <w:rStyle w:val="apple-converted-space"/>
          <w:rFonts w:ascii="Arial" w:eastAsia="Times New Roman" w:hAnsi="Arial" w:cs="Arial"/>
          <w:color w:val="000000"/>
        </w:rPr>
        <w:t> </w:t>
      </w:r>
      <w:r w:rsidRPr="00D54281">
        <w:rPr>
          <w:rStyle w:val="s7"/>
          <w:rFonts w:ascii="Arial" w:eastAsia="Times New Roman" w:hAnsi="Arial" w:cs="Arial"/>
          <w:color w:val="000000"/>
        </w:rPr>
        <w:t>of the</w:t>
      </w:r>
      <w:r w:rsidRPr="00D54281">
        <w:rPr>
          <w:rStyle w:val="apple-converted-space"/>
          <w:rFonts w:ascii="Arial" w:eastAsia="Times New Roman" w:hAnsi="Arial" w:cs="Arial"/>
          <w:color w:val="000000"/>
        </w:rPr>
        <w:t> </w:t>
      </w:r>
      <w:hyperlink r:id="rId6" w:history="1">
        <w:r w:rsidRPr="00D54281">
          <w:rPr>
            <w:rStyle w:val="s6"/>
            <w:rFonts w:ascii="Arial" w:eastAsia="Times New Roman" w:hAnsi="Arial" w:cs="Arial"/>
            <w:color w:val="467886"/>
            <w:u w:val="single"/>
          </w:rPr>
          <w:t>Local Government Measure 2011</w:t>
        </w:r>
      </w:hyperlink>
      <w:r w:rsidRPr="00D54281">
        <w:rPr>
          <w:rStyle w:val="apple-converted-space"/>
          <w:rFonts w:ascii="Arial" w:eastAsia="Times New Roman" w:hAnsi="Arial" w:cs="Arial"/>
          <w:color w:val="000000"/>
        </w:rPr>
        <w:t> </w:t>
      </w:r>
      <w:r w:rsidRPr="00D54281">
        <w:rPr>
          <w:rStyle w:val="s7"/>
          <w:rFonts w:ascii="Arial" w:eastAsia="Times New Roman" w:hAnsi="Arial" w:cs="Arial"/>
          <w:color w:val="000000"/>
        </w:rPr>
        <w:t xml:space="preserve">requires Community and Town Councils to publish, </w:t>
      </w:r>
      <w:r w:rsidR="002208DC">
        <w:rPr>
          <w:rStyle w:val="s7"/>
          <w:rFonts w:ascii="Arial" w:eastAsia="Times New Roman" w:hAnsi="Arial" w:cs="Arial"/>
          <w:color w:val="000000"/>
        </w:rPr>
        <w:t xml:space="preserve">a statement of payments detailing </w:t>
      </w:r>
      <w:r w:rsidRPr="00D54281">
        <w:rPr>
          <w:rStyle w:val="s7"/>
          <w:rFonts w:ascii="Arial" w:eastAsia="Times New Roman" w:hAnsi="Arial" w:cs="Arial"/>
          <w:color w:val="000000"/>
        </w:rPr>
        <w:t>the remuneration received by their members by 30 September following the end of the previous financial year.</w:t>
      </w:r>
      <w:r w:rsidR="00D54281">
        <w:rPr>
          <w:rStyle w:val="s7"/>
          <w:rFonts w:ascii="Arial" w:eastAsia="Times New Roman" w:hAnsi="Arial" w:cs="Arial"/>
          <w:color w:val="000000"/>
        </w:rPr>
        <w:t xml:space="preserve"> The </w:t>
      </w:r>
      <w:r w:rsidR="00B80AE6" w:rsidRPr="00D54281">
        <w:rPr>
          <w:rFonts w:ascii="Arial" w:eastAsia="Times New Roman" w:hAnsi="Arial" w:cs="Arial"/>
          <w:color w:val="1F1F1F"/>
          <w:shd w:val="clear" w:color="auto" w:fill="FFFFFF"/>
        </w:rPr>
        <w:t xml:space="preserve">Clerk </w:t>
      </w:r>
      <w:r w:rsidR="00BA6CF4">
        <w:rPr>
          <w:rFonts w:ascii="Arial" w:eastAsia="Times New Roman" w:hAnsi="Arial" w:cs="Arial"/>
          <w:color w:val="1F1F1F"/>
          <w:shd w:val="clear" w:color="auto" w:fill="FFFFFF"/>
        </w:rPr>
        <w:t>will be responsible for</w:t>
      </w:r>
      <w:r w:rsidR="00B80AE6" w:rsidRPr="00D54281">
        <w:rPr>
          <w:rFonts w:ascii="Arial" w:eastAsia="Times New Roman" w:hAnsi="Arial" w:cs="Arial"/>
          <w:color w:val="1F1F1F"/>
          <w:shd w:val="clear" w:color="auto" w:fill="FFFFFF"/>
        </w:rPr>
        <w:t xml:space="preserve"> publish</w:t>
      </w:r>
      <w:r w:rsidR="00171C03">
        <w:rPr>
          <w:rFonts w:ascii="Arial" w:eastAsia="Times New Roman" w:hAnsi="Arial" w:cs="Arial"/>
          <w:color w:val="1F1F1F"/>
          <w:shd w:val="clear" w:color="auto" w:fill="FFFFFF"/>
        </w:rPr>
        <w:t>ing</w:t>
      </w:r>
      <w:r w:rsidR="001E599D">
        <w:rPr>
          <w:rFonts w:ascii="Arial" w:eastAsia="Times New Roman" w:hAnsi="Arial" w:cs="Arial"/>
          <w:color w:val="1F1F1F"/>
          <w:shd w:val="clear" w:color="auto" w:fill="FFFFFF"/>
        </w:rPr>
        <w:t xml:space="preserve"> the</w:t>
      </w:r>
      <w:r w:rsidR="00B80AE6" w:rsidRPr="00D54281">
        <w:rPr>
          <w:rFonts w:ascii="Arial" w:eastAsia="Times New Roman" w:hAnsi="Arial" w:cs="Arial"/>
          <w:color w:val="1F1F1F"/>
          <w:shd w:val="clear" w:color="auto" w:fill="FFFFFF"/>
        </w:rPr>
        <w:t xml:space="preserve"> statement of payments</w:t>
      </w:r>
      <w:r w:rsidR="00505FE2" w:rsidRPr="00D54281">
        <w:rPr>
          <w:rFonts w:ascii="Arial" w:eastAsia="Times New Roman" w:hAnsi="Arial" w:cs="Arial"/>
          <w:color w:val="1F1F1F"/>
          <w:shd w:val="clear" w:color="auto" w:fill="FFFFFF"/>
        </w:rPr>
        <w:t xml:space="preserve"> on the Community Council </w:t>
      </w:r>
      <w:r w:rsidR="00171C03" w:rsidRPr="00D54281">
        <w:rPr>
          <w:rFonts w:ascii="Arial" w:eastAsia="Times New Roman" w:hAnsi="Arial" w:cs="Arial"/>
          <w:color w:val="1F1F1F"/>
          <w:shd w:val="clear" w:color="auto" w:fill="FFFFFF"/>
        </w:rPr>
        <w:t>website and</w:t>
      </w:r>
      <w:r w:rsidR="00772628" w:rsidRPr="00D54281">
        <w:rPr>
          <w:rFonts w:ascii="Arial" w:eastAsia="Times New Roman" w:hAnsi="Arial" w:cs="Arial"/>
          <w:color w:val="1F1F1F"/>
          <w:shd w:val="clear" w:color="auto" w:fill="FFFFFF"/>
        </w:rPr>
        <w:t xml:space="preserve"> submit</w:t>
      </w:r>
      <w:r w:rsidR="00171C03">
        <w:rPr>
          <w:rFonts w:ascii="Arial" w:eastAsia="Times New Roman" w:hAnsi="Arial" w:cs="Arial"/>
          <w:color w:val="1F1F1F"/>
          <w:shd w:val="clear" w:color="auto" w:fill="FFFFFF"/>
        </w:rPr>
        <w:t>ting</w:t>
      </w:r>
      <w:r w:rsidR="00772628" w:rsidRPr="00D54281">
        <w:rPr>
          <w:rFonts w:ascii="Arial" w:eastAsia="Times New Roman" w:hAnsi="Arial" w:cs="Arial"/>
          <w:color w:val="1F1F1F"/>
          <w:shd w:val="clear" w:color="auto" w:fill="FFFFFF"/>
        </w:rPr>
        <w:t xml:space="preserve"> </w:t>
      </w:r>
      <w:r w:rsidR="00AA11F3">
        <w:rPr>
          <w:rFonts w:ascii="Arial" w:eastAsia="Times New Roman" w:hAnsi="Arial" w:cs="Arial"/>
          <w:color w:val="1F1F1F"/>
          <w:shd w:val="clear" w:color="auto" w:fill="FFFFFF"/>
        </w:rPr>
        <w:t xml:space="preserve">these </w:t>
      </w:r>
      <w:r w:rsidR="004E1C69" w:rsidRPr="00D54281">
        <w:rPr>
          <w:rFonts w:ascii="Arial" w:eastAsia="Times New Roman" w:hAnsi="Arial" w:cs="Arial"/>
          <w:color w:val="1F1F1F"/>
          <w:shd w:val="clear" w:color="auto" w:fill="FFFFFF"/>
        </w:rPr>
        <w:t xml:space="preserve">details to the </w:t>
      </w:r>
      <w:r w:rsidR="004E1C69" w:rsidRPr="00D54281">
        <w:rPr>
          <w:rStyle w:val="s7"/>
          <w:rFonts w:ascii="Arial" w:eastAsia="Times New Roman" w:hAnsi="Arial" w:cs="Arial"/>
          <w:color w:val="000000"/>
        </w:rPr>
        <w:t>Democracy and Bounda</w:t>
      </w:r>
      <w:r w:rsidR="004E1C69" w:rsidRPr="004E1C69">
        <w:rPr>
          <w:rStyle w:val="s7"/>
          <w:rFonts w:ascii="Arial" w:eastAsia="Times New Roman" w:hAnsi="Arial" w:cs="Arial"/>
          <w:color w:val="000000"/>
        </w:rPr>
        <w:t>ry</w:t>
      </w:r>
      <w:r w:rsidR="004E1C69" w:rsidRPr="004E1C69">
        <w:rPr>
          <w:rStyle w:val="apple-converted-space"/>
          <w:rFonts w:ascii="Arial" w:eastAsia="Times New Roman" w:hAnsi="Arial" w:cs="Arial"/>
          <w:color w:val="000000"/>
        </w:rPr>
        <w:t> </w:t>
      </w:r>
      <w:r w:rsidR="004E1C69" w:rsidRPr="004E1C69">
        <w:rPr>
          <w:rStyle w:val="s7"/>
          <w:rFonts w:ascii="Arial" w:eastAsia="Times New Roman" w:hAnsi="Arial" w:cs="Arial"/>
          <w:color w:val="000000"/>
        </w:rPr>
        <w:t>CommissionCymru</w:t>
      </w:r>
      <w:r w:rsidR="004E1C69">
        <w:rPr>
          <w:rStyle w:val="s7"/>
          <w:rFonts w:ascii="Arial" w:eastAsia="Times New Roman" w:hAnsi="Arial" w:cs="Arial"/>
          <w:color w:val="000000"/>
        </w:rPr>
        <w:t xml:space="preserve"> by th</w:t>
      </w:r>
      <w:r w:rsidR="00015D46">
        <w:rPr>
          <w:rStyle w:val="s7"/>
          <w:rFonts w:ascii="Arial" w:eastAsia="Times New Roman" w:hAnsi="Arial" w:cs="Arial"/>
          <w:color w:val="000000"/>
        </w:rPr>
        <w:t>e 30</w:t>
      </w:r>
      <w:r w:rsidR="00015D46" w:rsidRPr="00015D46">
        <w:rPr>
          <w:rStyle w:val="s7"/>
          <w:rFonts w:ascii="Arial" w:eastAsia="Times New Roman" w:hAnsi="Arial" w:cs="Arial"/>
          <w:color w:val="000000"/>
          <w:vertAlign w:val="superscript"/>
        </w:rPr>
        <w:t>th</w:t>
      </w:r>
      <w:r w:rsidR="00015D46">
        <w:rPr>
          <w:rStyle w:val="s7"/>
          <w:rFonts w:ascii="Arial" w:eastAsia="Times New Roman" w:hAnsi="Arial" w:cs="Arial"/>
          <w:color w:val="000000"/>
        </w:rPr>
        <w:t xml:space="preserve"> of September each year</w:t>
      </w:r>
      <w:r w:rsidR="004E1C69" w:rsidRPr="004E1C69">
        <w:rPr>
          <w:rFonts w:ascii="Arial" w:eastAsia="Times New Roman" w:hAnsi="Arial" w:cs="Arial"/>
          <w:color w:val="1F1F1F"/>
          <w:shd w:val="clear" w:color="auto" w:fill="FFFFFF"/>
        </w:rPr>
        <w:t>.</w:t>
      </w:r>
    </w:p>
    <w:p w14:paraId="4A38B471" w14:textId="279DB78F" w:rsidR="005C05A5" w:rsidRPr="00A5077D" w:rsidRDefault="005C05A5" w:rsidP="009033C2">
      <w:pPr>
        <w:spacing w:after="375" w:line="240" w:lineRule="auto"/>
        <w:outlineLvl w:val="2"/>
        <w:rPr>
          <w:rFonts w:ascii="Arial" w:eastAsia="Times New Roman" w:hAnsi="Arial" w:cs="Arial"/>
          <w:b/>
          <w:bCs/>
          <w:color w:val="1F1F1F"/>
          <w:kern w:val="0"/>
          <w14:ligatures w14:val="none"/>
        </w:rPr>
      </w:pPr>
      <w:r>
        <w:rPr>
          <w:rFonts w:ascii="Arial" w:eastAsia="Times New Roman" w:hAnsi="Arial" w:cs="Arial"/>
          <w:b/>
          <w:bCs/>
          <w:color w:val="1F1F1F"/>
          <w:kern w:val="0"/>
          <w14:ligatures w14:val="none"/>
        </w:rPr>
        <w:t>4</w:t>
      </w:r>
      <w:r w:rsidRPr="00A5077D">
        <w:rPr>
          <w:rFonts w:ascii="Arial" w:eastAsia="Times New Roman" w:hAnsi="Arial" w:cs="Arial"/>
          <w:b/>
          <w:bCs/>
          <w:color w:val="1F1F1F"/>
          <w:kern w:val="0"/>
          <w14:ligatures w14:val="none"/>
        </w:rPr>
        <w:t xml:space="preserve">. Allowances. </w:t>
      </w:r>
    </w:p>
    <w:p w14:paraId="7C6F1DE7" w14:textId="4CA9A1C3" w:rsidR="005C05A5" w:rsidRPr="000B4542" w:rsidRDefault="005C05A5" w:rsidP="005C05A5">
      <w:pPr>
        <w:pStyle w:val="ListParagraph"/>
        <w:numPr>
          <w:ilvl w:val="0"/>
          <w:numId w:val="2"/>
        </w:numPr>
        <w:spacing w:after="375" w:line="240" w:lineRule="auto"/>
        <w:outlineLvl w:val="2"/>
        <w:rPr>
          <w:rFonts w:ascii="Arial" w:eastAsia="Times New Roman" w:hAnsi="Arial" w:cs="Arial"/>
          <w:color w:val="1F1F1F"/>
          <w:kern w:val="0"/>
          <w14:ligatures w14:val="none"/>
        </w:rPr>
      </w:pPr>
      <w:r w:rsidRPr="009A7F68">
        <w:rPr>
          <w:rFonts w:ascii="Arial" w:hAnsi="Arial" w:cs="Arial"/>
          <w:color w:val="1F1F1F"/>
          <w:kern w:val="0"/>
          <w14:ligatures w14:val="none"/>
        </w:rPr>
        <w:t>The council recognises that under the</w:t>
      </w:r>
      <w:r w:rsidR="00B56131">
        <w:rPr>
          <w:rFonts w:ascii="Arial" w:hAnsi="Arial" w:cs="Arial"/>
          <w:color w:val="1F1F1F"/>
          <w:kern w:val="0"/>
          <w14:ligatures w14:val="none"/>
        </w:rPr>
        <w:t xml:space="preserve"> terms of the</w:t>
      </w:r>
      <w:r w:rsidRPr="009A7F68">
        <w:rPr>
          <w:rFonts w:ascii="Arial" w:hAnsi="Arial" w:cs="Arial"/>
          <w:color w:val="1F1F1F"/>
          <w:kern w:val="0"/>
          <w14:ligatures w14:val="none"/>
        </w:rPr>
        <w:t xml:space="preserve"> IRPW </w:t>
      </w:r>
      <w:r>
        <w:rPr>
          <w:rFonts w:ascii="Arial" w:hAnsi="Arial" w:cs="Arial"/>
          <w:color w:val="1F1F1F"/>
          <w:kern w:val="0"/>
          <w14:ligatures w14:val="none"/>
        </w:rPr>
        <w:t>r</w:t>
      </w:r>
      <w:r w:rsidR="00BB6013">
        <w:rPr>
          <w:rFonts w:ascii="Arial" w:hAnsi="Arial" w:cs="Arial"/>
          <w:color w:val="1F1F1F"/>
          <w:kern w:val="0"/>
          <w14:ligatures w14:val="none"/>
        </w:rPr>
        <w:t>eport</w:t>
      </w:r>
      <w:r>
        <w:rPr>
          <w:rFonts w:ascii="Arial" w:hAnsi="Arial" w:cs="Arial"/>
          <w:color w:val="1F1F1F"/>
          <w:kern w:val="0"/>
          <w14:ligatures w14:val="none"/>
        </w:rPr>
        <w:t xml:space="preserve"> the council </w:t>
      </w:r>
      <w:r w:rsidRPr="009A7F68">
        <w:rPr>
          <w:rFonts w:ascii="Arial" w:eastAsia="Times New Roman" w:hAnsi="Arial" w:cs="Arial"/>
          <w:color w:val="1F1F1F"/>
          <w:shd w:val="clear" w:color="auto" w:fill="FFFFFF"/>
        </w:rPr>
        <w:t>can make an annual payment of up to £500 to up to 3 members in recognition of specific responsibilities. This is in addition to the £156 towards the extra household expenses of working from home and the £52 a year for the cost of office consumables required to carry out their role</w:t>
      </w:r>
      <w:r>
        <w:rPr>
          <w:rFonts w:ascii="Arial" w:eastAsia="Times New Roman" w:hAnsi="Arial" w:cs="Arial"/>
          <w:color w:val="1F1F1F"/>
          <w:shd w:val="clear" w:color="auto" w:fill="FFFFFF"/>
        </w:rPr>
        <w:t>.</w:t>
      </w:r>
    </w:p>
    <w:p w14:paraId="7ABDE408" w14:textId="77777777" w:rsidR="00456E27" w:rsidRPr="00456E27" w:rsidRDefault="00456E27" w:rsidP="00456E27">
      <w:pPr>
        <w:spacing w:after="375" w:line="240" w:lineRule="auto"/>
        <w:ind w:left="360"/>
        <w:outlineLvl w:val="2"/>
        <w:divId w:val="1781678638"/>
        <w:rPr>
          <w:rFonts w:ascii="Arial" w:eastAsia="Times New Roman" w:hAnsi="Arial" w:cs="Arial"/>
          <w:color w:val="1F1F1F"/>
          <w:kern w:val="0"/>
          <w14:ligatures w14:val="none"/>
        </w:rPr>
      </w:pPr>
    </w:p>
    <w:p w14:paraId="7793D066" w14:textId="2DFBB376" w:rsidR="00537FE0" w:rsidRDefault="0098377D" w:rsidP="00456E27">
      <w:pPr>
        <w:spacing w:after="375" w:line="240" w:lineRule="auto"/>
        <w:outlineLvl w:val="2"/>
        <w:divId w:val="1781678638"/>
        <w:rPr>
          <w:rFonts w:ascii="Arial" w:eastAsia="Times New Roman" w:hAnsi="Arial" w:cs="Arial"/>
          <w:color w:val="1F1F1F"/>
          <w:kern w:val="0"/>
          <w14:ligatures w14:val="none"/>
        </w:rPr>
      </w:pPr>
      <w:r w:rsidRPr="00456E27">
        <w:rPr>
          <w:rFonts w:ascii="Arial" w:eastAsia="Times New Roman" w:hAnsi="Arial" w:cs="Arial"/>
          <w:color w:val="1F1F1F"/>
          <w:kern w:val="0"/>
          <w14:ligatures w14:val="none"/>
        </w:rPr>
        <w:t xml:space="preserve"> </w:t>
      </w:r>
      <w:r w:rsidR="008E0FD9" w:rsidRPr="00456E27">
        <w:rPr>
          <w:rFonts w:ascii="Arial" w:eastAsia="Times New Roman" w:hAnsi="Arial" w:cs="Arial"/>
          <w:color w:val="1F1F1F"/>
          <w:kern w:val="0"/>
          <w14:ligatures w14:val="none"/>
        </w:rPr>
        <w:t xml:space="preserve">Ref: </w:t>
      </w:r>
      <w:hyperlink r:id="rId7" w:history="1">
        <w:r w:rsidR="00456E27" w:rsidRPr="0081442A">
          <w:rPr>
            <w:rStyle w:val="Hyperlink"/>
            <w:rFonts w:ascii="Arial" w:eastAsia="Times New Roman" w:hAnsi="Arial" w:cs="Arial"/>
            <w:kern w:val="0"/>
            <w14:ligatures w14:val="none"/>
          </w:rPr>
          <w:t>https://www.gov.wales/payments-elected-members/community-and-town-councils</w:t>
        </w:r>
      </w:hyperlink>
      <w:r w:rsidR="00456E27">
        <w:rPr>
          <w:rFonts w:ascii="Arial" w:eastAsia="Times New Roman" w:hAnsi="Arial" w:cs="Arial"/>
          <w:color w:val="1F1F1F"/>
          <w:kern w:val="0"/>
          <w14:ligatures w14:val="none"/>
        </w:rPr>
        <w:t xml:space="preserve"> </w:t>
      </w:r>
      <w:r w:rsidR="009D4C7C">
        <w:rPr>
          <w:rFonts w:ascii="Arial" w:eastAsia="Times New Roman" w:hAnsi="Arial" w:cs="Arial"/>
          <w:color w:val="1F1F1F"/>
          <w:kern w:val="0"/>
          <w14:ligatures w14:val="none"/>
        </w:rPr>
        <w:t>(01/05/2025)</w:t>
      </w:r>
    </w:p>
    <w:p w14:paraId="1FE338DD" w14:textId="7DAA251D" w:rsidR="006E18AE" w:rsidRPr="00456E27" w:rsidRDefault="006E18AE" w:rsidP="00456E27">
      <w:pPr>
        <w:spacing w:after="375" w:line="240" w:lineRule="auto"/>
        <w:outlineLvl w:val="2"/>
        <w:divId w:val="1781678638"/>
        <w:rPr>
          <w:rFonts w:ascii="Arial" w:eastAsia="Times New Roman" w:hAnsi="Arial" w:cs="Arial"/>
          <w:color w:val="1F1F1F"/>
          <w:kern w:val="0"/>
          <w14:ligatures w14:val="none"/>
        </w:rPr>
      </w:pPr>
      <w:r w:rsidRPr="006E18AE">
        <w:rPr>
          <w:rFonts w:ascii="Arial" w:eastAsia="Times New Roman" w:hAnsi="Arial" w:cs="Arial"/>
          <w:color w:val="1F1F1F"/>
          <w:kern w:val="0"/>
          <w14:ligatures w14:val="none"/>
        </w:rPr>
        <w:t>https://www.dbcc.gov.wales/remuneration/04-25/statement-of-payments-community-and-town-councils</w:t>
      </w:r>
      <w:r w:rsidR="008B4C5B">
        <w:rPr>
          <w:rFonts w:ascii="Arial" w:eastAsia="Times New Roman" w:hAnsi="Arial" w:cs="Arial"/>
          <w:color w:val="1F1F1F"/>
          <w:kern w:val="0"/>
          <w14:ligatures w14:val="none"/>
        </w:rPr>
        <w:t>b</w:t>
      </w:r>
    </w:p>
    <w:p w14:paraId="6A6CD880" w14:textId="0F1B8272" w:rsidR="00B703AA" w:rsidRDefault="00B703AA" w:rsidP="00C72FE5">
      <w:pPr>
        <w:pStyle w:val="NormalWeb"/>
        <w:spacing w:before="0" w:beforeAutospacing="0" w:after="300" w:afterAutospacing="0"/>
        <w:divId w:val="1480540160"/>
        <w:rPr>
          <w:rFonts w:ascii="Arial" w:hAnsi="Arial" w:cs="Arial"/>
          <w:color w:val="1F1F1F"/>
        </w:rPr>
      </w:pPr>
    </w:p>
    <w:p w14:paraId="0CD60E91" w14:textId="58F73909" w:rsidR="00426DE1" w:rsidRPr="008B06B3" w:rsidRDefault="00426DE1">
      <w:pPr>
        <w:pStyle w:val="p2"/>
        <w:divId w:val="1752699792"/>
        <w:rPr>
          <w:sz w:val="24"/>
          <w:szCs w:val="24"/>
        </w:rPr>
      </w:pPr>
    </w:p>
    <w:p w14:paraId="7BA04558" w14:textId="77777777" w:rsidR="00426DE1" w:rsidRPr="008B06B3" w:rsidRDefault="00426DE1">
      <w:pPr>
        <w:rPr>
          <w:rFonts w:ascii="Arial" w:hAnsi="Arial" w:cs="Arial"/>
        </w:rPr>
      </w:pPr>
    </w:p>
    <w:sectPr w:rsidR="00426DE1" w:rsidRPr="008B06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BoldMT">
    <w:altName w:val="Arial"/>
    <w:charset w:val="00"/>
    <w:family w:val="roman"/>
    <w:pitch w:val="default"/>
  </w:font>
  <w:font w:name="Helvetica">
    <w:panose1 w:val="020B0604020202020204"/>
    <w:charset w:val="00"/>
    <w:family w:val="auto"/>
    <w:pitch w:val="variable"/>
    <w:sig w:usb0="E00002FF" w:usb1="5000785B"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AA3FE9"/>
    <w:multiLevelType w:val="hybridMultilevel"/>
    <w:tmpl w:val="EA2E6B8A"/>
    <w:lvl w:ilvl="0" w:tplc="FFFFFFFF">
      <w:start w:val="1"/>
      <w:numFmt w:val="lowerLetter"/>
      <w:lvlText w:val="%1."/>
      <w:lvlJc w:val="left"/>
      <w:pPr>
        <w:ind w:left="720" w:hanging="360"/>
      </w:pPr>
      <w:rPr>
        <w:rFonts w:hint="default"/>
        <w:sz w:val="2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A42D69"/>
    <w:multiLevelType w:val="hybridMultilevel"/>
    <w:tmpl w:val="EA2E6B8A"/>
    <w:lvl w:ilvl="0" w:tplc="FFFFFFFF">
      <w:start w:val="1"/>
      <w:numFmt w:val="lowerLetter"/>
      <w:lvlText w:val="%1."/>
      <w:lvlJc w:val="left"/>
      <w:pPr>
        <w:ind w:left="720" w:hanging="360"/>
      </w:pPr>
      <w:rPr>
        <w:rFonts w:hint="default"/>
        <w:sz w:val="27"/>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34499229">
    <w:abstractNumId w:val="0"/>
  </w:num>
  <w:num w:numId="2" w16cid:durableId="11319469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DE1"/>
    <w:rsid w:val="00015D46"/>
    <w:rsid w:val="00031E55"/>
    <w:rsid w:val="00050B88"/>
    <w:rsid w:val="00053099"/>
    <w:rsid w:val="000804CB"/>
    <w:rsid w:val="000867F9"/>
    <w:rsid w:val="000B3582"/>
    <w:rsid w:val="000B4542"/>
    <w:rsid w:val="0010175C"/>
    <w:rsid w:val="00146CF9"/>
    <w:rsid w:val="00162021"/>
    <w:rsid w:val="00171C03"/>
    <w:rsid w:val="0018592F"/>
    <w:rsid w:val="001E599D"/>
    <w:rsid w:val="001F4EAC"/>
    <w:rsid w:val="001F7062"/>
    <w:rsid w:val="002208DC"/>
    <w:rsid w:val="002326AC"/>
    <w:rsid w:val="00246734"/>
    <w:rsid w:val="00267877"/>
    <w:rsid w:val="002827B0"/>
    <w:rsid w:val="0028789C"/>
    <w:rsid w:val="0029561A"/>
    <w:rsid w:val="002E039F"/>
    <w:rsid w:val="0032112D"/>
    <w:rsid w:val="00361297"/>
    <w:rsid w:val="00372052"/>
    <w:rsid w:val="00382C01"/>
    <w:rsid w:val="00386089"/>
    <w:rsid w:val="00386A30"/>
    <w:rsid w:val="003C6C2A"/>
    <w:rsid w:val="003E3C59"/>
    <w:rsid w:val="004134EF"/>
    <w:rsid w:val="0042596F"/>
    <w:rsid w:val="00426DE1"/>
    <w:rsid w:val="004427B7"/>
    <w:rsid w:val="0045576B"/>
    <w:rsid w:val="00456E27"/>
    <w:rsid w:val="00480C04"/>
    <w:rsid w:val="00493447"/>
    <w:rsid w:val="00493B0E"/>
    <w:rsid w:val="004B6B30"/>
    <w:rsid w:val="004E1C69"/>
    <w:rsid w:val="00505FE2"/>
    <w:rsid w:val="005307A0"/>
    <w:rsid w:val="00537FE0"/>
    <w:rsid w:val="00553E8E"/>
    <w:rsid w:val="005A0AC5"/>
    <w:rsid w:val="005C05A5"/>
    <w:rsid w:val="0061726B"/>
    <w:rsid w:val="00635CFA"/>
    <w:rsid w:val="0064162A"/>
    <w:rsid w:val="00647AE7"/>
    <w:rsid w:val="00660946"/>
    <w:rsid w:val="00676681"/>
    <w:rsid w:val="006C362A"/>
    <w:rsid w:val="006E18AE"/>
    <w:rsid w:val="006E7CA3"/>
    <w:rsid w:val="006F4603"/>
    <w:rsid w:val="00736130"/>
    <w:rsid w:val="00755DB9"/>
    <w:rsid w:val="00765EBC"/>
    <w:rsid w:val="00772628"/>
    <w:rsid w:val="007A6B73"/>
    <w:rsid w:val="007B2DFB"/>
    <w:rsid w:val="00832BD5"/>
    <w:rsid w:val="0085411C"/>
    <w:rsid w:val="00861B5A"/>
    <w:rsid w:val="00862F8A"/>
    <w:rsid w:val="008860F5"/>
    <w:rsid w:val="00891C7D"/>
    <w:rsid w:val="008A38BC"/>
    <w:rsid w:val="008B06B3"/>
    <w:rsid w:val="008B0F71"/>
    <w:rsid w:val="008B4C5B"/>
    <w:rsid w:val="008C78D0"/>
    <w:rsid w:val="008D0274"/>
    <w:rsid w:val="008D3FE2"/>
    <w:rsid w:val="008E0FD9"/>
    <w:rsid w:val="008F238B"/>
    <w:rsid w:val="00933F44"/>
    <w:rsid w:val="00954ED1"/>
    <w:rsid w:val="00966C26"/>
    <w:rsid w:val="0098377D"/>
    <w:rsid w:val="0098636F"/>
    <w:rsid w:val="009A7F68"/>
    <w:rsid w:val="009D1B1D"/>
    <w:rsid w:val="009D4C7C"/>
    <w:rsid w:val="009E2648"/>
    <w:rsid w:val="009F3A78"/>
    <w:rsid w:val="00A27089"/>
    <w:rsid w:val="00A31D7C"/>
    <w:rsid w:val="00A5077D"/>
    <w:rsid w:val="00A5595D"/>
    <w:rsid w:val="00A659EB"/>
    <w:rsid w:val="00AA11F3"/>
    <w:rsid w:val="00B10CDA"/>
    <w:rsid w:val="00B21085"/>
    <w:rsid w:val="00B459CA"/>
    <w:rsid w:val="00B56131"/>
    <w:rsid w:val="00B64D94"/>
    <w:rsid w:val="00B703AA"/>
    <w:rsid w:val="00B80AE6"/>
    <w:rsid w:val="00BA6CF4"/>
    <w:rsid w:val="00BB6013"/>
    <w:rsid w:val="00BC36A6"/>
    <w:rsid w:val="00C14E2A"/>
    <w:rsid w:val="00C36B66"/>
    <w:rsid w:val="00C67169"/>
    <w:rsid w:val="00C70170"/>
    <w:rsid w:val="00C703C7"/>
    <w:rsid w:val="00C72FE5"/>
    <w:rsid w:val="00CB40D5"/>
    <w:rsid w:val="00D006FC"/>
    <w:rsid w:val="00D54281"/>
    <w:rsid w:val="00D64B59"/>
    <w:rsid w:val="00D77C85"/>
    <w:rsid w:val="00DA355D"/>
    <w:rsid w:val="00DC3463"/>
    <w:rsid w:val="00DC79F4"/>
    <w:rsid w:val="00DD1FA3"/>
    <w:rsid w:val="00DE081C"/>
    <w:rsid w:val="00DE0BA5"/>
    <w:rsid w:val="00DE4703"/>
    <w:rsid w:val="00DE7D76"/>
    <w:rsid w:val="00E155AA"/>
    <w:rsid w:val="00E21FA9"/>
    <w:rsid w:val="00E320D4"/>
    <w:rsid w:val="00E46D82"/>
    <w:rsid w:val="00E53731"/>
    <w:rsid w:val="00E57D2A"/>
    <w:rsid w:val="00EA1185"/>
    <w:rsid w:val="00EA56BE"/>
    <w:rsid w:val="00ED2819"/>
    <w:rsid w:val="00EE6B0C"/>
    <w:rsid w:val="00EF588C"/>
    <w:rsid w:val="00F147AA"/>
    <w:rsid w:val="00F30C1B"/>
    <w:rsid w:val="00F34D63"/>
    <w:rsid w:val="00F64BB1"/>
    <w:rsid w:val="00F727F1"/>
    <w:rsid w:val="00F867C9"/>
    <w:rsid w:val="00F95456"/>
    <w:rsid w:val="00FC3261"/>
    <w:rsid w:val="00FE1816"/>
    <w:rsid w:val="00FE74A7"/>
    <w:rsid w:val="00FF103D"/>
    <w:rsid w:val="00FF1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4FA43"/>
  <w15:chartTrackingRefBased/>
  <w15:docId w15:val="{D3F3917B-82E3-AA47-8810-9B926D213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6D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6D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26D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6D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6D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6D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6D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6D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6D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6D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6D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6D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6D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6D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6D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6D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6D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6DE1"/>
    <w:rPr>
      <w:rFonts w:eastAsiaTheme="majorEastAsia" w:cstheme="majorBidi"/>
      <w:color w:val="272727" w:themeColor="text1" w:themeTint="D8"/>
    </w:rPr>
  </w:style>
  <w:style w:type="paragraph" w:styleId="Title">
    <w:name w:val="Title"/>
    <w:basedOn w:val="Normal"/>
    <w:next w:val="Normal"/>
    <w:link w:val="TitleChar"/>
    <w:uiPriority w:val="10"/>
    <w:qFormat/>
    <w:rsid w:val="00426D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6D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6D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6D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6DE1"/>
    <w:pPr>
      <w:spacing w:before="160"/>
      <w:jc w:val="center"/>
    </w:pPr>
    <w:rPr>
      <w:i/>
      <w:iCs/>
      <w:color w:val="404040" w:themeColor="text1" w:themeTint="BF"/>
    </w:rPr>
  </w:style>
  <w:style w:type="character" w:customStyle="1" w:styleId="QuoteChar">
    <w:name w:val="Quote Char"/>
    <w:basedOn w:val="DefaultParagraphFont"/>
    <w:link w:val="Quote"/>
    <w:uiPriority w:val="29"/>
    <w:rsid w:val="00426DE1"/>
    <w:rPr>
      <w:i/>
      <w:iCs/>
      <w:color w:val="404040" w:themeColor="text1" w:themeTint="BF"/>
    </w:rPr>
  </w:style>
  <w:style w:type="paragraph" w:styleId="ListParagraph">
    <w:name w:val="List Paragraph"/>
    <w:basedOn w:val="Normal"/>
    <w:uiPriority w:val="34"/>
    <w:qFormat/>
    <w:rsid w:val="00426DE1"/>
    <w:pPr>
      <w:ind w:left="720"/>
      <w:contextualSpacing/>
    </w:pPr>
  </w:style>
  <w:style w:type="character" w:styleId="IntenseEmphasis">
    <w:name w:val="Intense Emphasis"/>
    <w:basedOn w:val="DefaultParagraphFont"/>
    <w:uiPriority w:val="21"/>
    <w:qFormat/>
    <w:rsid w:val="00426DE1"/>
    <w:rPr>
      <w:i/>
      <w:iCs/>
      <w:color w:val="0F4761" w:themeColor="accent1" w:themeShade="BF"/>
    </w:rPr>
  </w:style>
  <w:style w:type="paragraph" w:styleId="IntenseQuote">
    <w:name w:val="Intense Quote"/>
    <w:basedOn w:val="Normal"/>
    <w:next w:val="Normal"/>
    <w:link w:val="IntenseQuoteChar"/>
    <w:uiPriority w:val="30"/>
    <w:qFormat/>
    <w:rsid w:val="00426D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6DE1"/>
    <w:rPr>
      <w:i/>
      <w:iCs/>
      <w:color w:val="0F4761" w:themeColor="accent1" w:themeShade="BF"/>
    </w:rPr>
  </w:style>
  <w:style w:type="character" w:styleId="IntenseReference">
    <w:name w:val="Intense Reference"/>
    <w:basedOn w:val="DefaultParagraphFont"/>
    <w:uiPriority w:val="32"/>
    <w:qFormat/>
    <w:rsid w:val="00426DE1"/>
    <w:rPr>
      <w:b/>
      <w:bCs/>
      <w:smallCaps/>
      <w:color w:val="0F4761" w:themeColor="accent1" w:themeShade="BF"/>
      <w:spacing w:val="5"/>
    </w:rPr>
  </w:style>
  <w:style w:type="paragraph" w:customStyle="1" w:styleId="p1">
    <w:name w:val="p1"/>
    <w:basedOn w:val="Normal"/>
    <w:rsid w:val="00426DE1"/>
    <w:pPr>
      <w:spacing w:after="0" w:line="240" w:lineRule="auto"/>
    </w:pPr>
    <w:rPr>
      <w:rFonts w:ascii="Arial" w:hAnsi="Arial" w:cs="Arial"/>
      <w:color w:val="000000"/>
      <w:kern w:val="0"/>
      <w:sz w:val="39"/>
      <w:szCs w:val="39"/>
      <w14:ligatures w14:val="none"/>
    </w:rPr>
  </w:style>
  <w:style w:type="paragraph" w:customStyle="1" w:styleId="p2">
    <w:name w:val="p2"/>
    <w:basedOn w:val="Normal"/>
    <w:rsid w:val="00426DE1"/>
    <w:pPr>
      <w:spacing w:after="0" w:line="240" w:lineRule="auto"/>
    </w:pPr>
    <w:rPr>
      <w:rFonts w:ascii="Arial" w:hAnsi="Arial" w:cs="Arial"/>
      <w:color w:val="000000"/>
      <w:kern w:val="0"/>
      <w:sz w:val="17"/>
      <w:szCs w:val="17"/>
      <w14:ligatures w14:val="none"/>
    </w:rPr>
  </w:style>
  <w:style w:type="character" w:customStyle="1" w:styleId="s1">
    <w:name w:val="s1"/>
    <w:basedOn w:val="DefaultParagraphFont"/>
    <w:rsid w:val="00426DE1"/>
    <w:rPr>
      <w:rFonts w:ascii="Arial-BoldMT" w:hAnsi="Arial-BoldMT" w:hint="default"/>
      <w:b/>
      <w:bCs/>
      <w:i w:val="0"/>
      <w:iCs w:val="0"/>
      <w:sz w:val="39"/>
      <w:szCs w:val="39"/>
    </w:rPr>
  </w:style>
  <w:style w:type="character" w:customStyle="1" w:styleId="s2">
    <w:name w:val="s2"/>
    <w:basedOn w:val="DefaultParagraphFont"/>
    <w:rsid w:val="00426DE1"/>
    <w:rPr>
      <w:rFonts w:ascii="Arial" w:hAnsi="Arial" w:cs="Arial" w:hint="default"/>
      <w:b w:val="0"/>
      <w:bCs w:val="0"/>
      <w:i w:val="0"/>
      <w:iCs w:val="0"/>
      <w:sz w:val="17"/>
      <w:szCs w:val="17"/>
    </w:rPr>
  </w:style>
  <w:style w:type="character" w:customStyle="1" w:styleId="s3">
    <w:name w:val="s3"/>
    <w:basedOn w:val="DefaultParagraphFont"/>
    <w:rsid w:val="00426DE1"/>
    <w:rPr>
      <w:rFonts w:ascii="Arial-BoldMT" w:hAnsi="Arial-BoldMT" w:hint="default"/>
      <w:b/>
      <w:bCs/>
      <w:i w:val="0"/>
      <w:iCs w:val="0"/>
      <w:sz w:val="17"/>
      <w:szCs w:val="17"/>
    </w:rPr>
  </w:style>
  <w:style w:type="character" w:customStyle="1" w:styleId="s4">
    <w:name w:val="s4"/>
    <w:basedOn w:val="DefaultParagraphFont"/>
    <w:rsid w:val="00426DE1"/>
    <w:rPr>
      <w:rFonts w:ascii="Helvetica" w:hAnsi="Helvetica" w:hint="default"/>
      <w:b w:val="0"/>
      <w:bCs w:val="0"/>
      <w:i w:val="0"/>
      <w:iCs w:val="0"/>
      <w:sz w:val="17"/>
      <w:szCs w:val="17"/>
    </w:rPr>
  </w:style>
  <w:style w:type="paragraph" w:styleId="NormalWeb">
    <w:name w:val="Normal (Web)"/>
    <w:basedOn w:val="Normal"/>
    <w:uiPriority w:val="99"/>
    <w:semiHidden/>
    <w:unhideWhenUsed/>
    <w:rsid w:val="00031E55"/>
    <w:pPr>
      <w:spacing w:before="100" w:beforeAutospacing="1" w:after="100" w:afterAutospacing="1" w:line="240" w:lineRule="auto"/>
    </w:pPr>
    <w:rPr>
      <w:rFonts w:ascii="Times New Roman" w:hAnsi="Times New Roman" w:cs="Times New Roman"/>
      <w:kern w:val="0"/>
      <w14:ligatures w14:val="none"/>
    </w:rPr>
  </w:style>
  <w:style w:type="character" w:customStyle="1" w:styleId="s7">
    <w:name w:val="s7"/>
    <w:basedOn w:val="DefaultParagraphFont"/>
    <w:rsid w:val="00D006FC"/>
  </w:style>
  <w:style w:type="character" w:customStyle="1" w:styleId="apple-converted-space">
    <w:name w:val="apple-converted-space"/>
    <w:basedOn w:val="DefaultParagraphFont"/>
    <w:rsid w:val="00D006FC"/>
  </w:style>
  <w:style w:type="character" w:styleId="Hyperlink">
    <w:name w:val="Hyperlink"/>
    <w:basedOn w:val="DefaultParagraphFont"/>
    <w:uiPriority w:val="99"/>
    <w:unhideWhenUsed/>
    <w:rsid w:val="00456E27"/>
    <w:rPr>
      <w:color w:val="467886" w:themeColor="hyperlink"/>
      <w:u w:val="single"/>
    </w:rPr>
  </w:style>
  <w:style w:type="character" w:styleId="UnresolvedMention">
    <w:name w:val="Unresolved Mention"/>
    <w:basedOn w:val="DefaultParagraphFont"/>
    <w:uiPriority w:val="99"/>
    <w:semiHidden/>
    <w:unhideWhenUsed/>
    <w:rsid w:val="00456E27"/>
    <w:rPr>
      <w:color w:val="605E5C"/>
      <w:shd w:val="clear" w:color="auto" w:fill="E1DFDD"/>
    </w:rPr>
  </w:style>
  <w:style w:type="character" w:customStyle="1" w:styleId="s9">
    <w:name w:val="s9"/>
    <w:basedOn w:val="DefaultParagraphFont"/>
    <w:rsid w:val="00146CF9"/>
  </w:style>
  <w:style w:type="character" w:customStyle="1" w:styleId="s6">
    <w:name w:val="s6"/>
    <w:basedOn w:val="DefaultParagraphFont"/>
    <w:rsid w:val="00FF1F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699792">
      <w:bodyDiv w:val="1"/>
      <w:marLeft w:val="0"/>
      <w:marRight w:val="0"/>
      <w:marTop w:val="0"/>
      <w:marBottom w:val="0"/>
      <w:divBdr>
        <w:top w:val="none" w:sz="0" w:space="0" w:color="auto"/>
        <w:left w:val="none" w:sz="0" w:space="0" w:color="auto"/>
        <w:bottom w:val="none" w:sz="0" w:space="0" w:color="auto"/>
        <w:right w:val="none" w:sz="0" w:space="0" w:color="auto"/>
      </w:divBdr>
      <w:divsChild>
        <w:div w:id="1480540160">
          <w:marLeft w:val="0"/>
          <w:marRight w:val="0"/>
          <w:marTop w:val="0"/>
          <w:marBottom w:val="0"/>
          <w:divBdr>
            <w:top w:val="none" w:sz="0" w:space="0" w:color="auto"/>
            <w:left w:val="none" w:sz="0" w:space="0" w:color="auto"/>
            <w:bottom w:val="none" w:sz="0" w:space="0" w:color="auto"/>
            <w:right w:val="none" w:sz="0" w:space="0" w:color="auto"/>
          </w:divBdr>
          <w:divsChild>
            <w:div w:id="1781678638">
              <w:marLeft w:val="0"/>
              <w:marRight w:val="0"/>
              <w:marTop w:val="0"/>
              <w:marBottom w:val="0"/>
              <w:divBdr>
                <w:top w:val="none" w:sz="0" w:space="0" w:color="auto"/>
                <w:left w:val="none" w:sz="0" w:space="0" w:color="auto"/>
                <w:bottom w:val="none" w:sz="0" w:space="0" w:color="auto"/>
                <w:right w:val="none" w:sz="0" w:space="0" w:color="auto"/>
              </w:divBdr>
              <w:divsChild>
                <w:div w:id="211893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wales/payments-elected-members/community-and-town-counci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islation.gov.uk/mwa/2011/4/contents" TargetMode="External"/><Relationship Id="rId5" Type="http://schemas.openxmlformats.org/officeDocument/2006/relationships/hyperlink" Target="https://www.legislation.gov.uk/mwa/2011/4/section/15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701</Words>
  <Characters>3998</Characters>
  <Application>Microsoft Office Word</Application>
  <DocSecurity>0</DocSecurity>
  <Lines>33</Lines>
  <Paragraphs>9</Paragraphs>
  <ScaleCrop>false</ScaleCrop>
  <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Cath (THE ROBERT JONES AND AGNES HUNT ORTHOPAEDIC HOSPITAL NHS FOUNDATION TRUST)</dc:creator>
  <cp:keywords/>
  <dc:description/>
  <cp:lastModifiedBy>Llangyniew Community Council</cp:lastModifiedBy>
  <cp:revision>2</cp:revision>
  <dcterms:created xsi:type="dcterms:W3CDTF">2025-06-18T20:23:00Z</dcterms:created>
  <dcterms:modified xsi:type="dcterms:W3CDTF">2025-06-18T20:23:00Z</dcterms:modified>
</cp:coreProperties>
</file>